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B6" w:rsidRDefault="00D24E4E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 каждым днем приближаются Новогодние и Рождественские праздники!  В  декабре на территории Республики Карелия начнут свою работу елочные базары, где карелы смогут выбрать 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2" name="Рисунок 2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лесную красавицу для украшения своего дома. А кто-то уже сейчас устанавливает искусственную ель.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 подготовительной суете важно позаботится и о безопасности!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 период Новогодних праздников к основным рискам развития пожаров в жилье (которые присутствуют каждый день) добавляются еще несколько: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нарушений правил пожарной безопасности при установке новогодней елки;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использование неисправных гирлянд.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151130" cy="151130"/>
            <wp:effectExtent l="0" t="0" r="1270" b="0"/>
            <wp:docPr id="4" name="Рисунок 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В памятках мы отразили ряд простых, но очень важных правил, соблюдение которых поможет сделать праздник безопасным.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Сохраняйте их себе и не забудьте поделиться с друзьями, чтобы праздничные дни принесли яркие радостные эмоции</w:t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6E9D281A" wp14:editId="1E185692">
            <wp:extent cx="151130" cy="151130"/>
            <wp:effectExtent l="19050" t="0" r="127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4E" w:rsidRDefault="00400259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2D0359F" wp14:editId="18A5E862">
            <wp:simplePos x="0" y="0"/>
            <wp:positionH relativeFrom="column">
              <wp:posOffset>3623558</wp:posOffset>
            </wp:positionH>
            <wp:positionV relativeFrom="paragraph">
              <wp:posOffset>592842</wp:posOffset>
            </wp:positionV>
            <wp:extent cx="548640" cy="5486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B8G4fW4D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35" cy="54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AE89F89" wp14:editId="193CF6AE">
            <wp:simplePos x="0" y="0"/>
            <wp:positionH relativeFrom="column">
              <wp:posOffset>-81750</wp:posOffset>
            </wp:positionH>
            <wp:positionV relativeFrom="paragraph">
              <wp:posOffset>465621</wp:posOffset>
            </wp:positionV>
            <wp:extent cx="588395" cy="5883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B8G4fW4D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65" cy="58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4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E824A9" wp14:editId="36D35F5B">
            <wp:simplePos x="0" y="0"/>
            <wp:positionH relativeFrom="column">
              <wp:posOffset>-90170</wp:posOffset>
            </wp:positionH>
            <wp:positionV relativeFrom="paragraph">
              <wp:posOffset>409575</wp:posOffset>
            </wp:positionV>
            <wp:extent cx="3394710" cy="4672330"/>
            <wp:effectExtent l="0" t="0" r="0" b="0"/>
            <wp:wrapSquare wrapText="bothSides"/>
            <wp:docPr id="7" name="Рисунок 6" descr="новый 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гог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D24E4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513080</wp:posOffset>
            </wp:positionV>
            <wp:extent cx="3320415" cy="4566920"/>
            <wp:effectExtent l="0" t="0" r="0" b="0"/>
            <wp:wrapSquare wrapText="bothSides"/>
            <wp:docPr id="8" name="Рисунок 7" descr="новый го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гог 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24E4E" w:rsidRDefault="00D24E4E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D24E4E" w:rsidRDefault="00D24E4E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D24E4E" w:rsidRPr="008B362A" w:rsidRDefault="00D24E4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D24E4E" w:rsidRPr="008B362A" w:rsidSect="00D24E4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62A"/>
    <w:rsid w:val="001703B6"/>
    <w:rsid w:val="00400259"/>
    <w:rsid w:val="008B362A"/>
    <w:rsid w:val="00BE4FC2"/>
    <w:rsid w:val="00D24E4E"/>
    <w:rsid w:val="00E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ГПН Кемь</cp:lastModifiedBy>
  <cp:revision>4</cp:revision>
  <dcterms:created xsi:type="dcterms:W3CDTF">2020-12-09T10:44:00Z</dcterms:created>
  <dcterms:modified xsi:type="dcterms:W3CDTF">2020-12-11T05:51:00Z</dcterms:modified>
</cp:coreProperties>
</file>