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3C" w:rsidRDefault="00871F02" w:rsidP="004F5BF9">
      <w:pPr>
        <w:jc w:val="center"/>
        <w:rPr>
          <w:sz w:val="24"/>
          <w:szCs w:val="24"/>
        </w:rPr>
      </w:pPr>
      <w:r w:rsidRPr="00871F0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6pt;height:64.65pt;visibility:visible">
            <v:imagedata r:id="rId7" o:title=""/>
          </v:shape>
        </w:pict>
      </w:r>
    </w:p>
    <w:p w:rsidR="00674C3C" w:rsidRDefault="00674C3C" w:rsidP="004F5B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674C3C" w:rsidRDefault="00674C3C" w:rsidP="004F5BF9">
      <w:pPr>
        <w:pStyle w:val="1"/>
      </w:pPr>
      <w:r>
        <w:t>Республика Карелия</w:t>
      </w:r>
    </w:p>
    <w:p w:rsidR="00674C3C" w:rsidRDefault="00674C3C" w:rsidP="004F5BF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74C3C" w:rsidRDefault="00674C3C" w:rsidP="004F5BF9"/>
    <w:p w:rsidR="00674C3C" w:rsidRDefault="00674C3C" w:rsidP="004F5BF9"/>
    <w:p w:rsidR="00674C3C" w:rsidRDefault="00674C3C" w:rsidP="004F5BF9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74C3C" w:rsidRDefault="00674C3C" w:rsidP="004F5BF9"/>
    <w:p w:rsidR="00674C3C" w:rsidRDefault="00674C3C" w:rsidP="001D6F5C">
      <w:pPr>
        <w:ind w:right="-1"/>
        <w:jc w:val="both"/>
        <w:rPr>
          <w:sz w:val="24"/>
          <w:szCs w:val="24"/>
        </w:rPr>
      </w:pPr>
    </w:p>
    <w:p w:rsidR="00674C3C" w:rsidRDefault="00616330" w:rsidP="00C51033">
      <w:pPr>
        <w:tabs>
          <w:tab w:val="right" w:pos="9356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 24</w:t>
      </w:r>
      <w:r w:rsidR="00674C3C">
        <w:rPr>
          <w:sz w:val="24"/>
          <w:szCs w:val="24"/>
        </w:rPr>
        <w:t xml:space="preserve"> октября 2023 года</w:t>
      </w:r>
      <w:r w:rsidR="00674C3C">
        <w:rPr>
          <w:sz w:val="24"/>
          <w:szCs w:val="24"/>
        </w:rPr>
        <w:tab/>
        <w:t xml:space="preserve">№ 42 </w:t>
      </w:r>
    </w:p>
    <w:p w:rsidR="00674C3C" w:rsidRDefault="00674C3C" w:rsidP="001D6F5C">
      <w:pPr>
        <w:ind w:right="-1"/>
        <w:jc w:val="both"/>
        <w:rPr>
          <w:sz w:val="24"/>
          <w:szCs w:val="24"/>
        </w:rPr>
      </w:pPr>
    </w:p>
    <w:p w:rsidR="00674C3C" w:rsidRPr="00704561" w:rsidRDefault="00674C3C" w:rsidP="001D6F5C">
      <w:pPr>
        <w:ind w:right="-1"/>
        <w:jc w:val="both"/>
        <w:rPr>
          <w:sz w:val="24"/>
          <w:szCs w:val="24"/>
        </w:rPr>
      </w:pPr>
    </w:p>
    <w:p w:rsidR="00674C3C" w:rsidRDefault="00674C3C" w:rsidP="00981B19">
      <w:pPr>
        <w:rPr>
          <w:sz w:val="24"/>
          <w:szCs w:val="24"/>
        </w:rPr>
      </w:pPr>
      <w:r w:rsidRPr="002E71BC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Положения о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674C3C" w:rsidRPr="00981B19" w:rsidRDefault="00674C3C" w:rsidP="00981B19">
      <w:pPr>
        <w:rPr>
          <w:sz w:val="24"/>
          <w:szCs w:val="24"/>
        </w:rPr>
      </w:pPr>
      <w:r w:rsidRPr="00981B19">
        <w:rPr>
          <w:sz w:val="24"/>
          <w:szCs w:val="24"/>
        </w:rPr>
        <w:t>обследованию зеленых насаждений</w:t>
      </w:r>
    </w:p>
    <w:p w:rsidR="00674C3C" w:rsidRDefault="00674C3C" w:rsidP="004F5BF9">
      <w:pPr>
        <w:jc w:val="center"/>
        <w:rPr>
          <w:sz w:val="24"/>
          <w:szCs w:val="24"/>
        </w:rPr>
      </w:pPr>
    </w:p>
    <w:p w:rsidR="00674C3C" w:rsidRDefault="00674C3C" w:rsidP="00F7760F">
      <w:pPr>
        <w:ind w:firstLine="708"/>
        <w:jc w:val="both"/>
        <w:rPr>
          <w:sz w:val="24"/>
          <w:szCs w:val="24"/>
        </w:rPr>
      </w:pPr>
      <w:r w:rsidRPr="002E71BC">
        <w:rPr>
          <w:sz w:val="24"/>
          <w:szCs w:val="24"/>
        </w:rPr>
        <w:t>В соответствии с п</w:t>
      </w:r>
      <w:r>
        <w:rPr>
          <w:sz w:val="24"/>
          <w:szCs w:val="24"/>
        </w:rPr>
        <w:t xml:space="preserve">унктом </w:t>
      </w:r>
      <w:r w:rsidRPr="002E71BC">
        <w:rPr>
          <w:sz w:val="24"/>
          <w:szCs w:val="24"/>
        </w:rPr>
        <w:t xml:space="preserve">19 </w:t>
      </w:r>
      <w:r>
        <w:rPr>
          <w:sz w:val="24"/>
          <w:szCs w:val="24"/>
        </w:rPr>
        <w:t xml:space="preserve">части 1 </w:t>
      </w:r>
      <w:r w:rsidRPr="002E71BC">
        <w:rPr>
          <w:sz w:val="24"/>
          <w:szCs w:val="24"/>
        </w:rPr>
        <w:t>ст</w:t>
      </w:r>
      <w:r>
        <w:rPr>
          <w:sz w:val="24"/>
          <w:szCs w:val="24"/>
        </w:rPr>
        <w:t xml:space="preserve">атьи </w:t>
      </w:r>
      <w:r w:rsidRPr="002E71BC">
        <w:rPr>
          <w:sz w:val="24"/>
          <w:szCs w:val="24"/>
        </w:rPr>
        <w:t>14 Федерального закона</w:t>
      </w:r>
      <w:r>
        <w:rPr>
          <w:sz w:val="24"/>
          <w:szCs w:val="24"/>
        </w:rPr>
        <w:t xml:space="preserve"> от 6 октября 2003 года</w:t>
      </w:r>
      <w:r w:rsidRPr="002E71BC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Pr="00F776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7760F">
        <w:rPr>
          <w:sz w:val="24"/>
          <w:szCs w:val="24"/>
        </w:rPr>
        <w:t xml:space="preserve">Правилами благоустройства территории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7760F">
        <w:rPr>
          <w:sz w:val="24"/>
          <w:szCs w:val="24"/>
        </w:rPr>
        <w:t xml:space="preserve">, утвержденными Решением </w:t>
      </w:r>
      <w:r>
        <w:rPr>
          <w:sz w:val="24"/>
          <w:szCs w:val="24"/>
        </w:rPr>
        <w:t xml:space="preserve">Совета </w:t>
      </w:r>
      <w:proofErr w:type="spellStart"/>
      <w:r>
        <w:rPr>
          <w:sz w:val="24"/>
          <w:szCs w:val="24"/>
        </w:rPr>
        <w:t>Кемского</w:t>
      </w:r>
      <w:proofErr w:type="spellEnd"/>
      <w:r>
        <w:rPr>
          <w:sz w:val="24"/>
          <w:szCs w:val="24"/>
        </w:rPr>
        <w:t xml:space="preserve"> городского </w:t>
      </w:r>
      <w:r w:rsidRPr="001056AE">
        <w:rPr>
          <w:sz w:val="24"/>
          <w:szCs w:val="24"/>
        </w:rPr>
        <w:t>поселения от 18 июня 2018 года № 3-36-48</w:t>
      </w:r>
    </w:p>
    <w:p w:rsidR="00674C3C" w:rsidRPr="00F7760F" w:rsidRDefault="00674C3C" w:rsidP="00F7760F">
      <w:pPr>
        <w:ind w:firstLine="708"/>
        <w:jc w:val="both"/>
        <w:rPr>
          <w:sz w:val="24"/>
          <w:szCs w:val="24"/>
        </w:rPr>
      </w:pPr>
    </w:p>
    <w:p w:rsidR="00674C3C" w:rsidRDefault="00674C3C" w:rsidP="004F5BF9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701ED2">
        <w:rPr>
          <w:sz w:val="24"/>
          <w:szCs w:val="24"/>
        </w:rPr>
        <w:t xml:space="preserve">дминистрация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701ED2">
        <w:rPr>
          <w:sz w:val="24"/>
          <w:szCs w:val="24"/>
        </w:rPr>
        <w:t xml:space="preserve"> ПОСТАНОВЛЯЕТ:</w:t>
      </w:r>
    </w:p>
    <w:p w:rsidR="00674C3C" w:rsidRPr="00701ED2" w:rsidRDefault="00674C3C" w:rsidP="004F5BF9">
      <w:pPr>
        <w:jc w:val="center"/>
        <w:rPr>
          <w:sz w:val="24"/>
          <w:szCs w:val="24"/>
        </w:rPr>
      </w:pPr>
    </w:p>
    <w:p w:rsidR="00674C3C" w:rsidRDefault="00674C3C" w:rsidP="002E71BC">
      <w:pPr>
        <w:ind w:left="-142" w:right="-1" w:firstLine="426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прилагаемое</w:t>
      </w:r>
      <w:r w:rsidRPr="00981B19">
        <w:rPr>
          <w:sz w:val="24"/>
          <w:szCs w:val="24"/>
        </w:rPr>
        <w:t xml:space="preserve"> положение о Комиссии по обследованию зеленых    насаждений.</w:t>
      </w:r>
    </w:p>
    <w:p w:rsidR="00674C3C" w:rsidRPr="002E71BC" w:rsidRDefault="00674C3C" w:rsidP="002E71BC">
      <w:pPr>
        <w:ind w:left="-142" w:right="-1" w:firstLine="426"/>
        <w:jc w:val="both"/>
        <w:rPr>
          <w:sz w:val="24"/>
          <w:szCs w:val="24"/>
        </w:rPr>
      </w:pPr>
      <w:r w:rsidRPr="002E71BC">
        <w:rPr>
          <w:sz w:val="24"/>
          <w:szCs w:val="24"/>
        </w:rPr>
        <w:t xml:space="preserve">2. </w:t>
      </w:r>
      <w:proofErr w:type="gramStart"/>
      <w:r w:rsidRPr="002E71BC">
        <w:rPr>
          <w:sz w:val="24"/>
          <w:szCs w:val="24"/>
        </w:rPr>
        <w:t>Контроль за</w:t>
      </w:r>
      <w:proofErr w:type="gramEnd"/>
      <w:r w:rsidRPr="002E71BC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главу 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Сухан А.С.</w:t>
      </w:r>
    </w:p>
    <w:p w:rsidR="00674C3C" w:rsidRPr="00721869" w:rsidRDefault="00674C3C" w:rsidP="002E71BC">
      <w:pPr>
        <w:ind w:left="-142" w:right="-1" w:firstLine="426"/>
        <w:jc w:val="both"/>
        <w:rPr>
          <w:sz w:val="24"/>
          <w:szCs w:val="24"/>
        </w:rPr>
      </w:pPr>
      <w:r w:rsidRPr="002E71BC"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Р</w:t>
      </w:r>
      <w:r w:rsidRPr="002E71BC">
        <w:rPr>
          <w:sz w:val="24"/>
          <w:szCs w:val="24"/>
        </w:rPr>
        <w:t>азместить</w:t>
      </w:r>
      <w:proofErr w:type="gramEnd"/>
      <w:r w:rsidRPr="002E71BC">
        <w:rPr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2E71BC">
        <w:rPr>
          <w:sz w:val="24"/>
          <w:szCs w:val="24"/>
        </w:rPr>
        <w:t xml:space="preserve"> в информационно-телекоммуникационной сети Интернет.</w:t>
      </w:r>
    </w:p>
    <w:p w:rsidR="00674C3C" w:rsidRDefault="00674C3C" w:rsidP="007055A6">
      <w:pPr>
        <w:ind w:right="-426"/>
        <w:jc w:val="both"/>
        <w:rPr>
          <w:sz w:val="24"/>
          <w:szCs w:val="24"/>
        </w:rPr>
      </w:pPr>
    </w:p>
    <w:p w:rsidR="00674C3C" w:rsidRDefault="00674C3C" w:rsidP="007055A6">
      <w:pPr>
        <w:ind w:right="-426"/>
        <w:jc w:val="both"/>
        <w:rPr>
          <w:sz w:val="24"/>
          <w:szCs w:val="24"/>
        </w:rPr>
      </w:pPr>
    </w:p>
    <w:p w:rsidR="00674C3C" w:rsidRDefault="00674C3C" w:rsidP="007055A6">
      <w:pPr>
        <w:ind w:right="-426"/>
        <w:jc w:val="both"/>
        <w:rPr>
          <w:sz w:val="24"/>
          <w:szCs w:val="24"/>
        </w:rPr>
      </w:pPr>
    </w:p>
    <w:p w:rsidR="00674C3C" w:rsidRDefault="00674C3C" w:rsidP="007055A6">
      <w:pPr>
        <w:ind w:right="-426"/>
        <w:jc w:val="both"/>
        <w:rPr>
          <w:sz w:val="24"/>
          <w:szCs w:val="24"/>
        </w:rPr>
      </w:pPr>
    </w:p>
    <w:p w:rsidR="00674C3C" w:rsidRDefault="00674C3C" w:rsidP="007055A6">
      <w:pPr>
        <w:ind w:right="-426"/>
        <w:jc w:val="both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  <w:r>
        <w:rPr>
          <w:sz w:val="24"/>
          <w:szCs w:val="24"/>
        </w:rPr>
        <w:t>Г</w:t>
      </w:r>
      <w:r w:rsidRPr="00701E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701ED2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А.С. Сухан</w:t>
      </w: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C6563F">
      <w:pPr>
        <w:ind w:right="-426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Default="00674C3C" w:rsidP="0038734E">
      <w:pPr>
        <w:ind w:right="-426"/>
        <w:jc w:val="right"/>
        <w:rPr>
          <w:sz w:val="24"/>
          <w:szCs w:val="24"/>
        </w:rPr>
      </w:pPr>
    </w:p>
    <w:p w:rsidR="00674C3C" w:rsidRPr="0038734E" w:rsidRDefault="00674C3C" w:rsidP="0038734E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674C3C" w:rsidRPr="0038734E" w:rsidRDefault="00674C3C" w:rsidP="0038734E">
      <w:pPr>
        <w:ind w:right="-426"/>
        <w:jc w:val="right"/>
        <w:rPr>
          <w:sz w:val="24"/>
          <w:szCs w:val="24"/>
        </w:rPr>
      </w:pPr>
      <w:r w:rsidRPr="0038734E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38734E">
        <w:rPr>
          <w:sz w:val="24"/>
          <w:szCs w:val="24"/>
        </w:rPr>
        <w:t xml:space="preserve"> администрации</w:t>
      </w:r>
    </w:p>
    <w:p w:rsidR="00674C3C" w:rsidRPr="0038734E" w:rsidRDefault="00674C3C" w:rsidP="0038734E">
      <w:pPr>
        <w:ind w:right="-42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674C3C" w:rsidRPr="0038734E" w:rsidRDefault="00674C3C" w:rsidP="0038734E">
      <w:pPr>
        <w:ind w:right="-42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38734E">
        <w:rPr>
          <w:sz w:val="24"/>
          <w:szCs w:val="24"/>
        </w:rPr>
        <w:t xml:space="preserve"> «</w:t>
      </w:r>
      <w:r w:rsidR="00616330">
        <w:rPr>
          <w:sz w:val="24"/>
          <w:szCs w:val="24"/>
        </w:rPr>
        <w:t>24</w:t>
      </w:r>
      <w:r w:rsidRPr="0038734E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 2023</w:t>
      </w:r>
      <w:r w:rsidRPr="0038734E">
        <w:rPr>
          <w:sz w:val="24"/>
          <w:szCs w:val="24"/>
        </w:rPr>
        <w:t>г. №</w:t>
      </w:r>
      <w:r>
        <w:rPr>
          <w:sz w:val="24"/>
          <w:szCs w:val="24"/>
        </w:rPr>
        <w:t xml:space="preserve"> 42</w:t>
      </w:r>
    </w:p>
    <w:p w:rsidR="00674C3C" w:rsidRPr="0038734E" w:rsidRDefault="00674C3C" w:rsidP="0038734E">
      <w:pPr>
        <w:ind w:right="-426"/>
        <w:rPr>
          <w:b/>
          <w:bCs/>
          <w:sz w:val="24"/>
          <w:szCs w:val="24"/>
        </w:rPr>
      </w:pPr>
    </w:p>
    <w:p w:rsidR="00674C3C" w:rsidRPr="00981B19" w:rsidRDefault="00674C3C" w:rsidP="00981B19">
      <w:pPr>
        <w:tabs>
          <w:tab w:val="left" w:pos="2490"/>
        </w:tabs>
        <w:spacing w:line="360" w:lineRule="auto"/>
        <w:ind w:right="337" w:firstLine="539"/>
        <w:jc w:val="center"/>
        <w:rPr>
          <w:sz w:val="24"/>
          <w:szCs w:val="24"/>
        </w:rPr>
      </w:pPr>
      <w:r w:rsidRPr="00981B19">
        <w:rPr>
          <w:b/>
          <w:bCs/>
          <w:sz w:val="24"/>
          <w:szCs w:val="24"/>
        </w:rPr>
        <w:t>Положение</w:t>
      </w:r>
    </w:p>
    <w:p w:rsidR="00674C3C" w:rsidRPr="00981B19" w:rsidRDefault="00674C3C" w:rsidP="00981B19">
      <w:pPr>
        <w:tabs>
          <w:tab w:val="left" w:pos="2490"/>
        </w:tabs>
        <w:suppressAutoHyphens/>
        <w:spacing w:line="276" w:lineRule="auto"/>
        <w:ind w:right="337" w:firstLine="539"/>
        <w:jc w:val="center"/>
        <w:rPr>
          <w:sz w:val="24"/>
          <w:szCs w:val="24"/>
        </w:rPr>
      </w:pPr>
      <w:r w:rsidRPr="00981B19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К</w:t>
      </w:r>
      <w:r w:rsidRPr="00981B19">
        <w:rPr>
          <w:b/>
          <w:bCs/>
          <w:sz w:val="24"/>
          <w:szCs w:val="24"/>
        </w:rPr>
        <w:t>омиссии по обследованию зеленых насаждений</w:t>
      </w:r>
    </w:p>
    <w:p w:rsidR="00674C3C" w:rsidRPr="00981B19" w:rsidRDefault="00674C3C" w:rsidP="00981B19">
      <w:pPr>
        <w:tabs>
          <w:tab w:val="left" w:pos="2490"/>
          <w:tab w:val="left" w:pos="8844"/>
        </w:tabs>
        <w:suppressAutoHyphens/>
        <w:spacing w:line="276" w:lineRule="auto"/>
        <w:ind w:right="337"/>
        <w:jc w:val="both"/>
        <w:rPr>
          <w:sz w:val="24"/>
          <w:szCs w:val="24"/>
        </w:rPr>
      </w:pP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1. Настоящее Положение определяет основные задачи, состав и организацию деятельности Комиссии по обследованию зеленых насаждений (далее - Комиссия).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2. Комиссия создана для рассмотрения вопросов, связанных со сносом и (или) обрезкой зеленых насаждений, расположенных на землях в границах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Pr="00981B19">
        <w:rPr>
          <w:sz w:val="24"/>
          <w:szCs w:val="24"/>
        </w:rPr>
        <w:t xml:space="preserve"> поселения, за исключением: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а) земель лесного фонда;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б) земель особо охраняемых природных территорий федерального и регионального значения;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в) земельных участков, предоставленных физическим и юридическим лицам в собственность в целях выдачи разрешений на снос, омолаживающую, формовочную и санитарную обрезку зеленых насаждений на территории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Pr="00981B19">
        <w:rPr>
          <w:sz w:val="24"/>
          <w:szCs w:val="24"/>
        </w:rPr>
        <w:t xml:space="preserve"> поселения (далее - Разрешение) на основании проведенного обследования.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3. Нормативными правовыми актами для осуществления деятельности Комиссии являются: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а) </w:t>
      </w:r>
      <w:hyperlink r:id="rId8" w:history="1">
        <w:r w:rsidRPr="00981B19">
          <w:rPr>
            <w:color w:val="0000FF"/>
            <w:sz w:val="24"/>
            <w:szCs w:val="24"/>
          </w:rPr>
          <w:t>Конституция</w:t>
        </w:r>
      </w:hyperlink>
      <w:r w:rsidRPr="00981B19">
        <w:rPr>
          <w:sz w:val="24"/>
          <w:szCs w:val="24"/>
        </w:rPr>
        <w:t xml:space="preserve"> Российской Федерации;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б) Градостроительный </w:t>
      </w:r>
      <w:hyperlink r:id="rId9" w:history="1">
        <w:r w:rsidRPr="00981B19">
          <w:rPr>
            <w:color w:val="0000FF"/>
            <w:sz w:val="24"/>
            <w:szCs w:val="24"/>
          </w:rPr>
          <w:t>кодекс</w:t>
        </w:r>
      </w:hyperlink>
      <w:r w:rsidRPr="00981B19">
        <w:rPr>
          <w:sz w:val="24"/>
          <w:szCs w:val="24"/>
        </w:rPr>
        <w:t xml:space="preserve"> Российской Федерации;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в) Федеральный </w:t>
      </w:r>
      <w:hyperlink r:id="rId10" w:history="1">
        <w:r w:rsidRPr="00981B19">
          <w:rPr>
            <w:color w:val="0000FF"/>
            <w:sz w:val="24"/>
            <w:szCs w:val="24"/>
          </w:rPr>
          <w:t>закон</w:t>
        </w:r>
      </w:hyperlink>
      <w:r w:rsidRPr="00981B19">
        <w:rPr>
          <w:sz w:val="24"/>
          <w:szCs w:val="24"/>
        </w:rPr>
        <w:t xml:space="preserve"> от 10.01.2002 N 7-ФЗ "Об охране окружающей среды";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г) Федеральный </w:t>
      </w:r>
      <w:hyperlink r:id="rId11" w:history="1">
        <w:r w:rsidRPr="00981B19">
          <w:rPr>
            <w:color w:val="0000FF"/>
            <w:sz w:val="24"/>
            <w:szCs w:val="24"/>
          </w:rPr>
          <w:t>закон</w:t>
        </w:r>
      </w:hyperlink>
      <w:r w:rsidRPr="00981B19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proofErr w:type="spellStart"/>
      <w:r w:rsidRPr="00981B19">
        <w:rPr>
          <w:sz w:val="24"/>
          <w:szCs w:val="24"/>
        </w:rPr>
        <w:t>д</w:t>
      </w:r>
      <w:proofErr w:type="spellEnd"/>
      <w:r w:rsidRPr="00981B19">
        <w:rPr>
          <w:sz w:val="24"/>
          <w:szCs w:val="24"/>
        </w:rPr>
        <w:t xml:space="preserve">) Федеральный </w:t>
      </w:r>
      <w:hyperlink r:id="rId12" w:history="1">
        <w:r w:rsidRPr="00981B19">
          <w:rPr>
            <w:color w:val="0000FF"/>
            <w:sz w:val="24"/>
            <w:szCs w:val="24"/>
          </w:rPr>
          <w:t>закон</w:t>
        </w:r>
      </w:hyperlink>
      <w:r w:rsidRPr="00981B19">
        <w:rPr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е) Федеральный </w:t>
      </w:r>
      <w:hyperlink r:id="rId13" w:history="1">
        <w:r w:rsidRPr="00981B19">
          <w:rPr>
            <w:color w:val="0000FF"/>
            <w:sz w:val="24"/>
            <w:szCs w:val="24"/>
          </w:rPr>
          <w:t>закон</w:t>
        </w:r>
      </w:hyperlink>
      <w:r w:rsidRPr="00981B19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ж) </w:t>
      </w:r>
      <w:hyperlink r:id="rId14" w:history="1">
        <w:r w:rsidRPr="00981B19">
          <w:rPr>
            <w:color w:val="0000FF"/>
            <w:sz w:val="24"/>
            <w:szCs w:val="24"/>
          </w:rPr>
          <w:t>приказ</w:t>
        </w:r>
      </w:hyperlink>
      <w:r w:rsidRPr="00981B19">
        <w:rPr>
          <w:sz w:val="24"/>
          <w:szCs w:val="24"/>
        </w:rPr>
        <w:t xml:space="preserve"> Министерства природных ресурсов Российской Федерации от 25.10.2005 N 289 "Об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Федерации";</w:t>
      </w:r>
    </w:p>
    <w:p w:rsidR="00674C3C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и) </w:t>
      </w:r>
      <w:hyperlink r:id="rId15" w:history="1">
        <w:r w:rsidRPr="00981B19">
          <w:rPr>
            <w:color w:val="0000FF"/>
            <w:sz w:val="24"/>
            <w:szCs w:val="24"/>
          </w:rPr>
          <w:t>Устав</w:t>
        </w:r>
      </w:hyperlink>
      <w:r w:rsidRPr="00981B1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к) Решение Совета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Pr="00981B19">
        <w:rPr>
          <w:sz w:val="24"/>
          <w:szCs w:val="24"/>
        </w:rPr>
        <w:t xml:space="preserve"> поселения от </w:t>
      </w:r>
      <w:r w:rsidRPr="001056AE">
        <w:rPr>
          <w:sz w:val="24"/>
          <w:szCs w:val="24"/>
        </w:rPr>
        <w:t xml:space="preserve">16 июня 2018 года № </w:t>
      </w:r>
      <w:r>
        <w:rPr>
          <w:sz w:val="24"/>
          <w:szCs w:val="24"/>
        </w:rPr>
        <w:t>3-36-148</w:t>
      </w:r>
      <w:r w:rsidRPr="00981B19">
        <w:rPr>
          <w:sz w:val="24"/>
          <w:szCs w:val="24"/>
        </w:rPr>
        <w:t xml:space="preserve"> «Об утверждении Правил благоустройства территории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81B19">
        <w:rPr>
          <w:sz w:val="24"/>
          <w:szCs w:val="24"/>
        </w:rPr>
        <w:t>» (далее - Правила);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л) </w:t>
      </w:r>
      <w:hyperlink r:id="rId16" w:history="1">
        <w:r w:rsidRPr="00981B19">
          <w:rPr>
            <w:color w:val="0000FF"/>
            <w:sz w:val="24"/>
            <w:szCs w:val="24"/>
          </w:rPr>
          <w:t>постановление</w:t>
        </w:r>
      </w:hyperlink>
      <w:r w:rsidRPr="00981B19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81B19">
        <w:rPr>
          <w:sz w:val="24"/>
          <w:szCs w:val="24"/>
        </w:rPr>
        <w:t xml:space="preserve"> от </w:t>
      </w:r>
      <w:r>
        <w:rPr>
          <w:sz w:val="24"/>
          <w:szCs w:val="24"/>
        </w:rPr>
        <w:t>16 ноября 2021 года</w:t>
      </w:r>
      <w:r w:rsidRPr="00981B19">
        <w:rPr>
          <w:sz w:val="24"/>
          <w:szCs w:val="24"/>
        </w:rPr>
        <w:t xml:space="preserve"> </w:t>
      </w:r>
      <w:r>
        <w:rPr>
          <w:sz w:val="24"/>
          <w:szCs w:val="24"/>
        </w:rPr>
        <w:t>№ 38а</w:t>
      </w:r>
      <w:r w:rsidRPr="00981B19">
        <w:rPr>
          <w:sz w:val="24"/>
          <w:szCs w:val="24"/>
        </w:rPr>
        <w:t xml:space="preserve"> «Об утверждени</w:t>
      </w:r>
      <w:r>
        <w:rPr>
          <w:sz w:val="24"/>
          <w:szCs w:val="24"/>
        </w:rPr>
        <w:t>и административного регламента а</w:t>
      </w:r>
      <w:r w:rsidRPr="00981B19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по предоставлению муниципальной услуги «Выдача разрешений на снос зеленых насаждений на территории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81B19">
        <w:rPr>
          <w:sz w:val="24"/>
          <w:szCs w:val="24"/>
        </w:rPr>
        <w:t>» (далее — Регламент);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4. Для осуществления поставленных задач Комиссия осуществляет: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а) обследование (учет, определение состояния) зеленых насаждений, включая плановые обследования и обследования на основании заявлений (обращений) юридических и физических лиц, заинтересованных в сносе и (или) обрезке зеленых насаждений, и представленных ими документов;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б) признание факта сноса зеленых насаждений вынужденным или несанкционированным, расчет ущерба, нанесенного </w:t>
      </w:r>
      <w:proofErr w:type="spellStart"/>
      <w:r>
        <w:rPr>
          <w:sz w:val="24"/>
          <w:szCs w:val="24"/>
        </w:rPr>
        <w:t>Кривопорожскому</w:t>
      </w:r>
      <w:proofErr w:type="spellEnd"/>
      <w:r>
        <w:rPr>
          <w:sz w:val="24"/>
          <w:szCs w:val="24"/>
        </w:rPr>
        <w:t xml:space="preserve"> сельскому</w:t>
      </w:r>
      <w:r w:rsidRPr="00981B19">
        <w:rPr>
          <w:sz w:val="24"/>
          <w:szCs w:val="24"/>
        </w:rPr>
        <w:t xml:space="preserve"> поселению незаконными действиями (бездействиями) должностных лиц, граждан, организаций;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в) подготовку заключения Комиссии о необходимости улучшения качественного и видового состава зеленых насаждений на объекте благоустройства;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г) проведение экспертизы целесообразности сноса и оценки экологического </w:t>
      </w:r>
      <w:r w:rsidRPr="00981B19">
        <w:rPr>
          <w:sz w:val="24"/>
          <w:szCs w:val="24"/>
        </w:rPr>
        <w:lastRenderedPageBreak/>
        <w:t>ущерба в чрезвычайных ситуациях, когда снос особо охраняемых насаждений неизбежен.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Все решения принимаются на заседании Комиссии.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5. Состав и организационные вопросы деятельности Комиссии: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5.1. В состав Комиссии входят: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а) председатель Комиссии;</w:t>
      </w:r>
    </w:p>
    <w:p w:rsidR="00674C3C" w:rsidRPr="00981B19" w:rsidRDefault="00674C3C" w:rsidP="00B806D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81B19">
        <w:rPr>
          <w:sz w:val="24"/>
          <w:szCs w:val="24"/>
        </w:rPr>
        <w:t>) члены Комиссии.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5.2. Состав Комиссии утверждается </w:t>
      </w:r>
      <w:r>
        <w:rPr>
          <w:sz w:val="24"/>
          <w:szCs w:val="24"/>
        </w:rPr>
        <w:t>постановлением</w:t>
      </w:r>
      <w:r w:rsidRPr="00981B19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81B19">
        <w:rPr>
          <w:sz w:val="24"/>
          <w:szCs w:val="24"/>
        </w:rPr>
        <w:t xml:space="preserve"> (далее - Администрация).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5.3. Руководит работой Комиссии ее председатель. Председатель Комиссии несет персональную ответственность за надлежащее исполнение ее полномочий, информирует о рабо</w:t>
      </w:r>
      <w:r>
        <w:rPr>
          <w:sz w:val="24"/>
          <w:szCs w:val="24"/>
        </w:rPr>
        <w:t>те Комиссии Главу Администрации</w:t>
      </w:r>
      <w:r w:rsidRPr="00981B19">
        <w:rPr>
          <w:sz w:val="24"/>
          <w:szCs w:val="24"/>
        </w:rPr>
        <w:t>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5.4. </w:t>
      </w:r>
      <w:r>
        <w:rPr>
          <w:sz w:val="24"/>
          <w:szCs w:val="24"/>
        </w:rPr>
        <w:t>В с</w:t>
      </w:r>
      <w:r w:rsidRPr="00981B19">
        <w:rPr>
          <w:sz w:val="24"/>
          <w:szCs w:val="24"/>
        </w:rPr>
        <w:t xml:space="preserve">остав Комиссии </w:t>
      </w:r>
      <w:r>
        <w:rPr>
          <w:sz w:val="24"/>
          <w:szCs w:val="24"/>
        </w:rPr>
        <w:t>входит глава поселения</w:t>
      </w:r>
      <w:r w:rsidRPr="00981B19">
        <w:rPr>
          <w:sz w:val="24"/>
          <w:szCs w:val="24"/>
        </w:rPr>
        <w:t xml:space="preserve"> </w:t>
      </w:r>
      <w:r>
        <w:rPr>
          <w:sz w:val="24"/>
          <w:szCs w:val="24"/>
        </w:rPr>
        <w:t>и специалисты, работники</w:t>
      </w:r>
      <w:r w:rsidRPr="00981B19">
        <w:rPr>
          <w:sz w:val="24"/>
          <w:szCs w:val="24"/>
        </w:rPr>
        <w:t xml:space="preserve"> сторонних организаций по согласованию.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На заседаниях Комиссии имеют право присутствовать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5.5. Члены Комиссии рассматривают вынесенные на заседание Комиссии заявления (обращения) в рамках своих должностных обязанностей и компетенций и обладают равными правами при обсуждении.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8D1D2D">
        <w:rPr>
          <w:sz w:val="24"/>
          <w:szCs w:val="24"/>
        </w:rPr>
        <w:t xml:space="preserve">5.6. </w:t>
      </w:r>
      <w:r>
        <w:rPr>
          <w:sz w:val="24"/>
          <w:szCs w:val="24"/>
        </w:rPr>
        <w:t>Специалист Администрации</w:t>
      </w:r>
      <w:r w:rsidRPr="00981B19">
        <w:rPr>
          <w:sz w:val="24"/>
          <w:szCs w:val="24"/>
        </w:rPr>
        <w:t>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а) ведет учет заявлений (обращений) юридических и физических лиц, поступающих в Администрацию;</w:t>
      </w:r>
    </w:p>
    <w:p w:rsidR="00674C3C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б) передает информацию о заявителе членам Комиссии, ответственным за подготовку акта обследования зеленых насаждений (далее - акт обследования);</w:t>
      </w:r>
    </w:p>
    <w:p w:rsidR="00674C3C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1056AE">
        <w:rPr>
          <w:sz w:val="24"/>
          <w:szCs w:val="24"/>
        </w:rPr>
        <w:t xml:space="preserve"> </w:t>
      </w:r>
      <w:r w:rsidRPr="00981B19">
        <w:rPr>
          <w:sz w:val="24"/>
          <w:szCs w:val="24"/>
        </w:rPr>
        <w:t>ведет регистрацию выданных Разрешений в специальном журнале в электронной базе данных с результатами обследования</w:t>
      </w:r>
      <w:r>
        <w:rPr>
          <w:sz w:val="24"/>
          <w:szCs w:val="24"/>
        </w:rPr>
        <w:t>;</w:t>
      </w:r>
    </w:p>
    <w:p w:rsidR="00674C3C" w:rsidRDefault="00674C3C" w:rsidP="008D1D2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8D1D2D">
        <w:rPr>
          <w:sz w:val="24"/>
          <w:szCs w:val="24"/>
        </w:rPr>
        <w:t xml:space="preserve"> </w:t>
      </w:r>
      <w:r w:rsidRPr="00981B19">
        <w:rPr>
          <w:sz w:val="24"/>
          <w:szCs w:val="24"/>
        </w:rPr>
        <w:t>направляет письменные отказы в выдаче Разрешений</w:t>
      </w:r>
    </w:p>
    <w:p w:rsidR="00674C3C" w:rsidRPr="00981B19" w:rsidRDefault="00674C3C" w:rsidP="008D1D2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выдает Разрешения заявителям</w:t>
      </w:r>
      <w:r w:rsidRPr="00981B19">
        <w:rPr>
          <w:sz w:val="24"/>
          <w:szCs w:val="24"/>
        </w:rPr>
        <w:t>.</w:t>
      </w:r>
    </w:p>
    <w:p w:rsidR="00674C3C" w:rsidRPr="00981B19" w:rsidRDefault="00674C3C" w:rsidP="001056AE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8644E8">
        <w:rPr>
          <w:sz w:val="24"/>
          <w:szCs w:val="24"/>
        </w:rPr>
        <w:t>5.7. Председатель</w:t>
      </w:r>
      <w:r>
        <w:rPr>
          <w:sz w:val="24"/>
          <w:szCs w:val="24"/>
        </w:rPr>
        <w:t xml:space="preserve"> Комиссии</w:t>
      </w:r>
      <w:r w:rsidRPr="00981B19">
        <w:rPr>
          <w:sz w:val="24"/>
          <w:szCs w:val="24"/>
        </w:rPr>
        <w:t>: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981B19">
        <w:rPr>
          <w:sz w:val="24"/>
          <w:szCs w:val="24"/>
        </w:rPr>
        <w:t xml:space="preserve">) осуществляет подготовку заседаний Комиссии, </w:t>
      </w:r>
      <w:r>
        <w:rPr>
          <w:sz w:val="24"/>
          <w:szCs w:val="24"/>
        </w:rPr>
        <w:t xml:space="preserve">оформляет протоколы заседаний, </w:t>
      </w:r>
      <w:r w:rsidRPr="00981B19">
        <w:rPr>
          <w:sz w:val="24"/>
          <w:szCs w:val="24"/>
        </w:rPr>
        <w:t>схему расположения зеленых насаждений, подлежащих сносу или обрезке</w:t>
      </w:r>
      <w:r>
        <w:rPr>
          <w:sz w:val="24"/>
          <w:szCs w:val="24"/>
        </w:rPr>
        <w:t xml:space="preserve">, акты обследования и </w:t>
      </w:r>
      <w:r w:rsidRPr="00981B19">
        <w:rPr>
          <w:sz w:val="24"/>
          <w:szCs w:val="24"/>
        </w:rPr>
        <w:t>Разрешения;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981B19">
        <w:rPr>
          <w:sz w:val="24"/>
          <w:szCs w:val="24"/>
        </w:rPr>
        <w:t>) осуществляет выписку и выдачу счетов-фактур на оплату восстановительной стоимости зеленых насаждений и отслеживает их оплату;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81B19">
        <w:rPr>
          <w:sz w:val="24"/>
          <w:szCs w:val="24"/>
        </w:rPr>
        <w:t xml:space="preserve">) проверяют соответствие предоставленной </w:t>
      </w:r>
      <w:proofErr w:type="spellStart"/>
      <w:r w:rsidRPr="00981B19">
        <w:rPr>
          <w:sz w:val="24"/>
          <w:szCs w:val="24"/>
        </w:rPr>
        <w:t>подеревной</w:t>
      </w:r>
      <w:proofErr w:type="spellEnd"/>
      <w:r w:rsidRPr="00981B19">
        <w:rPr>
          <w:sz w:val="24"/>
          <w:szCs w:val="24"/>
        </w:rPr>
        <w:t xml:space="preserve"> съемки зеленых насаждений или таксационных данных участку обследования;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81B19">
        <w:rPr>
          <w:sz w:val="24"/>
          <w:szCs w:val="24"/>
        </w:rPr>
        <w:t>) составляют акт о несанкционированном сносе зеленых насаждений;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981B19">
        <w:rPr>
          <w:sz w:val="24"/>
          <w:szCs w:val="24"/>
        </w:rPr>
        <w:t>) при необходимости организуют совместный выезд членов Комиссии на объект;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981B19">
        <w:rPr>
          <w:sz w:val="24"/>
          <w:szCs w:val="24"/>
        </w:rPr>
        <w:t>) предварительно определяют размер восстановительной стоимости за утрату (снос, уничтожение) либо повреждение зеленых насаждений;</w:t>
      </w:r>
    </w:p>
    <w:p w:rsidR="00674C3C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981B19">
        <w:rPr>
          <w:sz w:val="24"/>
          <w:szCs w:val="24"/>
        </w:rPr>
        <w:t>) разрабатывают предложения и рекомендации по сносу или обрезке зеленых насаждений, которые отражают в акте обследования;</w:t>
      </w:r>
    </w:p>
    <w:p w:rsidR="00674C3C" w:rsidRPr="00981B19" w:rsidRDefault="00674C3C" w:rsidP="008644E8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) выдает Разрешения заявителям.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6. Порядок подготовки и проведения заседания Комиссии.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981B19">
        <w:rPr>
          <w:sz w:val="24"/>
          <w:szCs w:val="24"/>
        </w:rPr>
        <w:t>. На заседании Комиссии после рассмотрения представленных материалов членами Комиссии принимается решение о выдаче (или отказе в выдаче) Разрешения и оплате компенсации (восстановительной стоимости) за снос зеленых насаждений и подписывается акт обследования.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981B19">
        <w:rPr>
          <w:sz w:val="24"/>
          <w:szCs w:val="24"/>
        </w:rPr>
        <w:t>. Заседание Комиссии считается правомочным, если на нем присутствует не менее половины ее членов, привлеченных для принятия решения.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81B19">
        <w:rPr>
          <w:sz w:val="24"/>
          <w:szCs w:val="24"/>
        </w:rPr>
        <w:t xml:space="preserve">. Принятые на заседании Комиссии решения заносятся </w:t>
      </w:r>
      <w:r>
        <w:rPr>
          <w:sz w:val="24"/>
          <w:szCs w:val="24"/>
        </w:rPr>
        <w:t xml:space="preserve">председателем </w:t>
      </w:r>
      <w:r w:rsidRPr="00981B19">
        <w:rPr>
          <w:sz w:val="24"/>
          <w:szCs w:val="24"/>
        </w:rPr>
        <w:t xml:space="preserve">Комиссии в протокол. Протокол подписывается председателем </w:t>
      </w:r>
      <w:r>
        <w:rPr>
          <w:sz w:val="24"/>
          <w:szCs w:val="24"/>
        </w:rPr>
        <w:t>Комиссии членами Комиссии.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</w:t>
      </w:r>
      <w:r w:rsidRPr="00981B19">
        <w:rPr>
          <w:sz w:val="24"/>
          <w:szCs w:val="24"/>
        </w:rPr>
        <w:t>. Заседания Комиссии проводятся по мере необходимости.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>7. Порядок оформления и выдачи Разрешений.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7.1. На основании принятых и занесенных в протокол решений Комиссии </w:t>
      </w:r>
      <w:r>
        <w:rPr>
          <w:sz w:val="24"/>
          <w:szCs w:val="24"/>
        </w:rPr>
        <w:t>председатель</w:t>
      </w:r>
      <w:r w:rsidRPr="00981B19">
        <w:rPr>
          <w:sz w:val="24"/>
          <w:szCs w:val="24"/>
        </w:rPr>
        <w:t xml:space="preserve"> Комиссии оформляет Разрешения или письменные отказы в выдаче Разрешений.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7.2. Выдача Разрешения или письменного отказа в выдаче Разрешения выполняется </w:t>
      </w:r>
      <w:r>
        <w:rPr>
          <w:sz w:val="24"/>
          <w:szCs w:val="24"/>
        </w:rPr>
        <w:t>председателем</w:t>
      </w:r>
      <w:r w:rsidRPr="00981B19">
        <w:rPr>
          <w:sz w:val="24"/>
          <w:szCs w:val="24"/>
        </w:rPr>
        <w:t xml:space="preserve"> Комиссии в соответствии с Регламентом.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 w:firstLine="540"/>
        <w:jc w:val="both"/>
        <w:rPr>
          <w:sz w:val="24"/>
          <w:szCs w:val="24"/>
        </w:rPr>
      </w:pPr>
      <w:r w:rsidRPr="00981B19">
        <w:rPr>
          <w:sz w:val="24"/>
          <w:szCs w:val="24"/>
        </w:rPr>
        <w:t xml:space="preserve">7.3. Оформление Разрешения не требуется по результатам проведения планового обследования зеленых насаждений, расположенных на территориях общего пользования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</w:t>
      </w:r>
      <w:r w:rsidRPr="00981B19">
        <w:rPr>
          <w:sz w:val="24"/>
          <w:szCs w:val="24"/>
        </w:rPr>
        <w:t xml:space="preserve"> поселения. По результатам плановых обследований составляется акт обследования зеленых насаждений, который служит основанием для сноса, обрезки зеленых насаждений в рамках выделяемого бюджетного финансирования.</w:t>
      </w:r>
    </w:p>
    <w:p w:rsidR="00674C3C" w:rsidRPr="00981B19" w:rsidRDefault="00674C3C" w:rsidP="0088548D">
      <w:pPr>
        <w:widowControl w:val="0"/>
        <w:autoSpaceDE w:val="0"/>
        <w:autoSpaceDN w:val="0"/>
        <w:adjustRightInd w:val="0"/>
        <w:ind w:right="337"/>
        <w:jc w:val="both"/>
        <w:rPr>
          <w:sz w:val="24"/>
          <w:szCs w:val="24"/>
          <w:highlight w:val="yellow"/>
        </w:rPr>
      </w:pPr>
    </w:p>
    <w:p w:rsidR="00674C3C" w:rsidRPr="00981B19" w:rsidRDefault="00674C3C" w:rsidP="0088548D">
      <w:pPr>
        <w:ind w:right="337"/>
        <w:jc w:val="both"/>
        <w:rPr>
          <w:sz w:val="24"/>
          <w:szCs w:val="24"/>
        </w:rPr>
      </w:pPr>
    </w:p>
    <w:p w:rsidR="00674C3C" w:rsidRDefault="00674C3C" w:rsidP="0088548D">
      <w:pPr>
        <w:ind w:right="-426"/>
        <w:jc w:val="center"/>
        <w:rPr>
          <w:b/>
          <w:bCs/>
          <w:sz w:val="24"/>
          <w:szCs w:val="24"/>
        </w:rPr>
      </w:pPr>
    </w:p>
    <w:sectPr w:rsidR="00674C3C" w:rsidSect="00981B19">
      <w:pgSz w:w="11906" w:h="16838"/>
      <w:pgMar w:top="567" w:right="70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CA" w:rsidRDefault="006F0FCA" w:rsidP="0038734E">
      <w:r>
        <w:separator/>
      </w:r>
    </w:p>
  </w:endnote>
  <w:endnote w:type="continuationSeparator" w:id="0">
    <w:p w:rsidR="006F0FCA" w:rsidRDefault="006F0FCA" w:rsidP="0038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CA" w:rsidRDefault="006F0FCA" w:rsidP="0038734E">
      <w:r>
        <w:separator/>
      </w:r>
    </w:p>
  </w:footnote>
  <w:footnote w:type="continuationSeparator" w:id="0">
    <w:p w:rsidR="006F0FCA" w:rsidRDefault="006F0FCA" w:rsidP="00387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2D5"/>
    <w:multiLevelType w:val="hybridMultilevel"/>
    <w:tmpl w:val="2BB4EE6C"/>
    <w:lvl w:ilvl="0" w:tplc="4300DDC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43A1B20"/>
    <w:multiLevelType w:val="hybridMultilevel"/>
    <w:tmpl w:val="2AE85B20"/>
    <w:lvl w:ilvl="0" w:tplc="AF525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23592"/>
    <w:multiLevelType w:val="hybridMultilevel"/>
    <w:tmpl w:val="B5B09DAE"/>
    <w:lvl w:ilvl="0" w:tplc="4300DDC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327F2A"/>
    <w:multiLevelType w:val="hybridMultilevel"/>
    <w:tmpl w:val="8510444A"/>
    <w:lvl w:ilvl="0" w:tplc="4300DDC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040C2"/>
    <w:multiLevelType w:val="hybridMultilevel"/>
    <w:tmpl w:val="04DA9FAA"/>
    <w:lvl w:ilvl="0" w:tplc="4300DDC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BF9"/>
    <w:rsid w:val="00040DDF"/>
    <w:rsid w:val="0006088D"/>
    <w:rsid w:val="000679B8"/>
    <w:rsid w:val="00067BE2"/>
    <w:rsid w:val="00082B43"/>
    <w:rsid w:val="00095E58"/>
    <w:rsid w:val="000A0B4F"/>
    <w:rsid w:val="000A33AD"/>
    <w:rsid w:val="000C3429"/>
    <w:rsid w:val="000D0CA8"/>
    <w:rsid w:val="000D5ACB"/>
    <w:rsid w:val="000E2C40"/>
    <w:rsid w:val="000F3618"/>
    <w:rsid w:val="001056AE"/>
    <w:rsid w:val="001149D5"/>
    <w:rsid w:val="0012058E"/>
    <w:rsid w:val="00120847"/>
    <w:rsid w:val="0019079A"/>
    <w:rsid w:val="00192FF6"/>
    <w:rsid w:val="001C32B3"/>
    <w:rsid w:val="001C5164"/>
    <w:rsid w:val="001D3BA9"/>
    <w:rsid w:val="001D6F5C"/>
    <w:rsid w:val="001E159C"/>
    <w:rsid w:val="001F7868"/>
    <w:rsid w:val="00207847"/>
    <w:rsid w:val="00216858"/>
    <w:rsid w:val="002568D8"/>
    <w:rsid w:val="00262E41"/>
    <w:rsid w:val="00275B2F"/>
    <w:rsid w:val="002E71BC"/>
    <w:rsid w:val="00315001"/>
    <w:rsid w:val="00323E3C"/>
    <w:rsid w:val="00326546"/>
    <w:rsid w:val="00336DCC"/>
    <w:rsid w:val="00370DD6"/>
    <w:rsid w:val="0038274B"/>
    <w:rsid w:val="00384A13"/>
    <w:rsid w:val="0038734E"/>
    <w:rsid w:val="003A4DE3"/>
    <w:rsid w:val="003B0BCD"/>
    <w:rsid w:val="003B2EC9"/>
    <w:rsid w:val="003C6523"/>
    <w:rsid w:val="003D2B79"/>
    <w:rsid w:val="003E0B75"/>
    <w:rsid w:val="00402492"/>
    <w:rsid w:val="00412899"/>
    <w:rsid w:val="00423BA0"/>
    <w:rsid w:val="004467B2"/>
    <w:rsid w:val="00452FFF"/>
    <w:rsid w:val="004550BD"/>
    <w:rsid w:val="00464AAF"/>
    <w:rsid w:val="004C3AF1"/>
    <w:rsid w:val="004E4534"/>
    <w:rsid w:val="004F5BF9"/>
    <w:rsid w:val="00534798"/>
    <w:rsid w:val="005701AD"/>
    <w:rsid w:val="0057440E"/>
    <w:rsid w:val="00594885"/>
    <w:rsid w:val="00616330"/>
    <w:rsid w:val="00620665"/>
    <w:rsid w:val="00654CFC"/>
    <w:rsid w:val="00656FEA"/>
    <w:rsid w:val="00664AB1"/>
    <w:rsid w:val="006740C6"/>
    <w:rsid w:val="00674C3C"/>
    <w:rsid w:val="00695279"/>
    <w:rsid w:val="006B2685"/>
    <w:rsid w:val="006E6DCF"/>
    <w:rsid w:val="006F08BF"/>
    <w:rsid w:val="006F0FCA"/>
    <w:rsid w:val="006F5617"/>
    <w:rsid w:val="00701ED2"/>
    <w:rsid w:val="00704561"/>
    <w:rsid w:val="007055A6"/>
    <w:rsid w:val="00705C2A"/>
    <w:rsid w:val="00721869"/>
    <w:rsid w:val="00733615"/>
    <w:rsid w:val="00773DE3"/>
    <w:rsid w:val="007A1374"/>
    <w:rsid w:val="00811828"/>
    <w:rsid w:val="0082789F"/>
    <w:rsid w:val="008631C2"/>
    <w:rsid w:val="008644E8"/>
    <w:rsid w:val="00871F02"/>
    <w:rsid w:val="0088548D"/>
    <w:rsid w:val="00890447"/>
    <w:rsid w:val="00894615"/>
    <w:rsid w:val="008C2409"/>
    <w:rsid w:val="008D0B1F"/>
    <w:rsid w:val="008D1D2D"/>
    <w:rsid w:val="008E784A"/>
    <w:rsid w:val="00916979"/>
    <w:rsid w:val="0092085D"/>
    <w:rsid w:val="00981B19"/>
    <w:rsid w:val="00991037"/>
    <w:rsid w:val="0099129F"/>
    <w:rsid w:val="009D0268"/>
    <w:rsid w:val="009E0285"/>
    <w:rsid w:val="00A47FB0"/>
    <w:rsid w:val="00A500AB"/>
    <w:rsid w:val="00A66FBE"/>
    <w:rsid w:val="00AA7130"/>
    <w:rsid w:val="00AB38BC"/>
    <w:rsid w:val="00AC660D"/>
    <w:rsid w:val="00AD6BD3"/>
    <w:rsid w:val="00B2000E"/>
    <w:rsid w:val="00B24903"/>
    <w:rsid w:val="00B654F6"/>
    <w:rsid w:val="00B71486"/>
    <w:rsid w:val="00B77C4A"/>
    <w:rsid w:val="00B80557"/>
    <w:rsid w:val="00B806DD"/>
    <w:rsid w:val="00B94AE3"/>
    <w:rsid w:val="00BB22DD"/>
    <w:rsid w:val="00BC34BE"/>
    <w:rsid w:val="00BC406E"/>
    <w:rsid w:val="00BC41CC"/>
    <w:rsid w:val="00BD77EB"/>
    <w:rsid w:val="00BF0A71"/>
    <w:rsid w:val="00C05830"/>
    <w:rsid w:val="00C0659A"/>
    <w:rsid w:val="00C21852"/>
    <w:rsid w:val="00C346C4"/>
    <w:rsid w:val="00C359AE"/>
    <w:rsid w:val="00C40451"/>
    <w:rsid w:val="00C51033"/>
    <w:rsid w:val="00C56332"/>
    <w:rsid w:val="00C6563F"/>
    <w:rsid w:val="00C71325"/>
    <w:rsid w:val="00C72957"/>
    <w:rsid w:val="00C8522B"/>
    <w:rsid w:val="00C92009"/>
    <w:rsid w:val="00CB548B"/>
    <w:rsid w:val="00CB6F65"/>
    <w:rsid w:val="00CD5EBC"/>
    <w:rsid w:val="00D07A68"/>
    <w:rsid w:val="00D103B0"/>
    <w:rsid w:val="00D23E84"/>
    <w:rsid w:val="00D877FC"/>
    <w:rsid w:val="00D87AA9"/>
    <w:rsid w:val="00D973F1"/>
    <w:rsid w:val="00DA4E17"/>
    <w:rsid w:val="00DB67D5"/>
    <w:rsid w:val="00DF175A"/>
    <w:rsid w:val="00E02C46"/>
    <w:rsid w:val="00E10A03"/>
    <w:rsid w:val="00E15478"/>
    <w:rsid w:val="00E32EE7"/>
    <w:rsid w:val="00E3644D"/>
    <w:rsid w:val="00E63348"/>
    <w:rsid w:val="00E81892"/>
    <w:rsid w:val="00EA5FAC"/>
    <w:rsid w:val="00EE72DF"/>
    <w:rsid w:val="00F03993"/>
    <w:rsid w:val="00F40C06"/>
    <w:rsid w:val="00F4184D"/>
    <w:rsid w:val="00F44C39"/>
    <w:rsid w:val="00F73C37"/>
    <w:rsid w:val="00F7760F"/>
    <w:rsid w:val="00FB2154"/>
    <w:rsid w:val="00FB5F95"/>
    <w:rsid w:val="00FC1F39"/>
    <w:rsid w:val="00FD7486"/>
    <w:rsid w:val="00FE1537"/>
    <w:rsid w:val="00FE53D4"/>
    <w:rsid w:val="00FE5E1C"/>
    <w:rsid w:val="00FF71B8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F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F5BF9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5BF9"/>
    <w:pPr>
      <w:keepNext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38734E"/>
    <w:pPr>
      <w:keepNext/>
      <w:keepLines/>
      <w:spacing w:before="40"/>
      <w:outlineLvl w:val="3"/>
    </w:pPr>
    <w:rPr>
      <w:rFonts w:ascii="Cambria" w:hAnsi="Cambria" w:cs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BF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5BF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8734E"/>
    <w:rPr>
      <w:rFonts w:ascii="Cambria" w:hAnsi="Cambria" w:cs="Cambria"/>
      <w:i/>
      <w:iCs/>
      <w:color w:val="365F91"/>
      <w:sz w:val="20"/>
      <w:szCs w:val="20"/>
      <w:lang w:eastAsia="ru-RU"/>
    </w:rPr>
  </w:style>
  <w:style w:type="table" w:styleId="a3">
    <w:name w:val="Table Grid"/>
    <w:basedOn w:val="a1"/>
    <w:uiPriority w:val="99"/>
    <w:rsid w:val="004F5BF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5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5BF9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66FBE"/>
    <w:pPr>
      <w:ind w:left="720"/>
    </w:pPr>
  </w:style>
  <w:style w:type="paragraph" w:styleId="a7">
    <w:name w:val="header"/>
    <w:basedOn w:val="a"/>
    <w:link w:val="a8"/>
    <w:uiPriority w:val="99"/>
    <w:rsid w:val="003873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8734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3873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873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basedOn w:val="a"/>
    <w:next w:val="ac"/>
    <w:uiPriority w:val="99"/>
    <w:rsid w:val="0038734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38734E"/>
    <w:rPr>
      <w:sz w:val="32"/>
      <w:szCs w:val="32"/>
    </w:rPr>
  </w:style>
  <w:style w:type="character" w:customStyle="1" w:styleId="ae">
    <w:name w:val="Основной текст Знак"/>
    <w:basedOn w:val="a0"/>
    <w:link w:val="ad"/>
    <w:uiPriority w:val="99"/>
    <w:locked/>
    <w:rsid w:val="0038734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387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c">
    <w:name w:val="Normal (Web)"/>
    <w:basedOn w:val="a"/>
    <w:uiPriority w:val="99"/>
    <w:semiHidden/>
    <w:rsid w:val="0038734E"/>
    <w:pPr>
      <w:ind w:firstLine="709"/>
      <w:jc w:val="both"/>
    </w:pPr>
    <w:rPr>
      <w:sz w:val="24"/>
      <w:szCs w:val="24"/>
    </w:rPr>
  </w:style>
  <w:style w:type="character" w:styleId="af0">
    <w:name w:val="Hyperlink"/>
    <w:basedOn w:val="a0"/>
    <w:uiPriority w:val="99"/>
    <w:rsid w:val="0038734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38734E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5B15D75915D0503E8D23221412DB175096832B9B326E227726F9F5A0AE3609326Fa0p4L" TargetMode="External"/><Relationship Id="rId13" Type="http://schemas.openxmlformats.org/officeDocument/2006/relationships/hyperlink" Target="consultantplus://offline/ref=3FEEE998CFE1F29AF4DD5B15D75915D051338F2E214245D94605988623CB687E263E71F7E9A3B328082C6F05FAaDp9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3FEEE998CFE1F29AF4DD5B15D75915D051378E2E2B4245D94605988623CB687E263E71F7E9A3B328082C6F05FAaDp9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EEE998CFE1F29AF4DD5B03D43542DD563DD42B2C4B4C8D19599ED17C9B6E2B747E2FAEA8E4A0290B326D04FAD32EC0C4F01EB2BD29B669AA8E60FCa4p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EEE998CFE1F29AF4DD5B15D75915D0513382262C4345D94605988623CB687E263E71F7E9A3B328082C6F05FAaDp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EEE998CFE1F29AF4DD5B03D43542DD563DD42B2C4B49891B539ED17C9B6E2B747E2FAEBAE4F82509317305FBC6789182aAp4L" TargetMode="External"/><Relationship Id="rId10" Type="http://schemas.openxmlformats.org/officeDocument/2006/relationships/hyperlink" Target="consultantplus://offline/ref=3FEEE998CFE1F29AF4DD5B15D75915D051338D272C4645D94605988623CB687E263E71F7E9A3B328082C6F05FAaDp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EEE998CFE1F29AF4DD5B15D75915D0513189242E4445D94605988623CB687E263E71F7E9A3B328082C6F05FAaDp9L" TargetMode="External"/><Relationship Id="rId14" Type="http://schemas.openxmlformats.org/officeDocument/2006/relationships/hyperlink" Target="consultantplus://offline/ref=3FEEE998CFE1F29AF4DD5B15D75915D051348A2E2C4445D94605988623CB687E263E71F7E9A3B328082C6F05FAaDp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1428</Words>
  <Characters>8143</Characters>
  <Application>Microsoft Office Word</Application>
  <DocSecurity>0</DocSecurity>
  <Lines>67</Lines>
  <Paragraphs>19</Paragraphs>
  <ScaleCrop>false</ScaleCrop>
  <Company>Microsoft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22</cp:revision>
  <cp:lastPrinted>2022-04-04T08:22:00Z</cp:lastPrinted>
  <dcterms:created xsi:type="dcterms:W3CDTF">2021-08-30T14:36:00Z</dcterms:created>
  <dcterms:modified xsi:type="dcterms:W3CDTF">2023-10-30T11:21:00Z</dcterms:modified>
</cp:coreProperties>
</file>