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E" w:rsidRDefault="005E198E" w:rsidP="00351EC2">
      <w:pPr>
        <w:jc w:val="center"/>
        <w:rPr>
          <w:b/>
          <w:bCs/>
        </w:rPr>
      </w:pP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351EC2" w:rsidRDefault="00FE4C29" w:rsidP="00351EC2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</w:t>
      </w:r>
      <w:r w:rsidR="00E10716">
        <w:rPr>
          <w:b/>
          <w:bCs/>
        </w:rPr>
        <w:t>ротокол</w:t>
      </w:r>
    </w:p>
    <w:p w:rsidR="00351EC2" w:rsidRDefault="005B473A" w:rsidP="00351EC2">
      <w:pPr>
        <w:jc w:val="center"/>
        <w:rPr>
          <w:b/>
          <w:bCs/>
        </w:rPr>
      </w:pPr>
      <w:r>
        <w:rPr>
          <w:b/>
          <w:bCs/>
        </w:rPr>
        <w:t>2</w:t>
      </w:r>
      <w:r w:rsidR="008A19C9">
        <w:rPr>
          <w:b/>
          <w:bCs/>
        </w:rPr>
        <w:t xml:space="preserve">8 </w:t>
      </w:r>
      <w:r w:rsidR="00351EC2">
        <w:rPr>
          <w:b/>
          <w:bCs/>
        </w:rPr>
        <w:t xml:space="preserve">заседание четвёртого созыва </w:t>
      </w:r>
    </w:p>
    <w:p w:rsidR="00351EC2" w:rsidRDefault="00351EC2" w:rsidP="00351EC2">
      <w:pPr>
        <w:jc w:val="center"/>
        <w:rPr>
          <w:b/>
          <w:bCs/>
        </w:rPr>
      </w:pPr>
    </w:p>
    <w:p w:rsidR="00351EC2" w:rsidRDefault="00351EC2" w:rsidP="00351EC2">
      <w:pPr>
        <w:rPr>
          <w:b/>
          <w:bCs/>
        </w:rPr>
      </w:pPr>
    </w:p>
    <w:p w:rsidR="00F635FF" w:rsidRPr="00635996" w:rsidRDefault="00351EC2" w:rsidP="00351EC2">
      <w:pPr>
        <w:rPr>
          <w:bCs/>
        </w:rPr>
      </w:pPr>
      <w:r w:rsidRPr="004C51CE">
        <w:rPr>
          <w:bCs/>
        </w:rPr>
        <w:t>«</w:t>
      </w:r>
      <w:r w:rsidR="00F66156">
        <w:rPr>
          <w:bCs/>
        </w:rPr>
        <w:t>2</w:t>
      </w:r>
      <w:r w:rsidR="008A19C9">
        <w:rPr>
          <w:bCs/>
        </w:rPr>
        <w:t>4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8A19C9">
        <w:rPr>
          <w:bCs/>
        </w:rPr>
        <w:t>дека</w:t>
      </w:r>
      <w:r w:rsidR="007D6C36">
        <w:rPr>
          <w:bCs/>
        </w:rPr>
        <w:t xml:space="preserve">бря </w:t>
      </w:r>
      <w:r w:rsidR="00635996">
        <w:rPr>
          <w:bCs/>
        </w:rPr>
        <w:t xml:space="preserve"> </w:t>
      </w:r>
      <w:r w:rsidRPr="004C51CE">
        <w:rPr>
          <w:bCs/>
        </w:rPr>
        <w:t>20</w:t>
      </w:r>
      <w:r w:rsidR="00A55FEE">
        <w:rPr>
          <w:bCs/>
        </w:rPr>
        <w:t>2</w:t>
      </w:r>
      <w:r w:rsidR="00081833">
        <w:rPr>
          <w:bCs/>
        </w:rPr>
        <w:t>1</w:t>
      </w:r>
      <w:r w:rsidRPr="004C51CE">
        <w:rPr>
          <w:bCs/>
        </w:rPr>
        <w:t xml:space="preserve"> года</w:t>
      </w:r>
      <w:r>
        <w:t xml:space="preserve">  </w:t>
      </w:r>
    </w:p>
    <w:p w:rsidR="00351EC2" w:rsidRDefault="00351EC2" w:rsidP="00E10716">
      <w:pPr>
        <w:jc w:val="right"/>
        <w:rPr>
          <w:b/>
          <w:bCs/>
        </w:rPr>
      </w:pPr>
      <w:r>
        <w:rPr>
          <w:b/>
          <w:bCs/>
        </w:rPr>
        <w:t>Количест</w:t>
      </w:r>
      <w:r w:rsidR="0010280E">
        <w:rPr>
          <w:b/>
          <w:bCs/>
        </w:rPr>
        <w:t>во депутатов избранных в Совет -</w:t>
      </w:r>
      <w:r>
        <w:rPr>
          <w:b/>
          <w:bCs/>
        </w:rPr>
        <w:t xml:space="preserve"> 10</w:t>
      </w:r>
    </w:p>
    <w:p w:rsidR="00351EC2" w:rsidRDefault="00E10716" w:rsidP="00351EC2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17692E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10280E">
        <w:rPr>
          <w:b/>
          <w:bCs/>
        </w:rPr>
        <w:t xml:space="preserve"> </w:t>
      </w:r>
      <w:r w:rsidR="00B01247">
        <w:rPr>
          <w:b/>
          <w:bCs/>
        </w:rPr>
        <w:t xml:space="preserve">  </w:t>
      </w:r>
      <w:r w:rsidR="0010280E">
        <w:rPr>
          <w:b/>
          <w:bCs/>
        </w:rPr>
        <w:t xml:space="preserve"> </w:t>
      </w:r>
      <w:r>
        <w:rPr>
          <w:b/>
          <w:bCs/>
        </w:rPr>
        <w:t>Присутствуют</w:t>
      </w:r>
      <w:r w:rsidR="0010280E">
        <w:rPr>
          <w:b/>
          <w:bCs/>
        </w:rPr>
        <w:t xml:space="preserve"> </w:t>
      </w:r>
      <w:r>
        <w:rPr>
          <w:b/>
          <w:bCs/>
        </w:rPr>
        <w:t>-</w:t>
      </w:r>
      <w:r w:rsidR="00351EC2">
        <w:rPr>
          <w:b/>
          <w:bCs/>
        </w:rPr>
        <w:t xml:space="preserve">                                                                        </w:t>
      </w:r>
      <w:r w:rsidR="00444E2B">
        <w:rPr>
          <w:b/>
          <w:bCs/>
        </w:rPr>
        <w:t xml:space="preserve">                 </w:t>
      </w:r>
      <w:r w:rsidR="00DC6957">
        <w:rPr>
          <w:b/>
          <w:bCs/>
        </w:rPr>
        <w:t xml:space="preserve"> </w:t>
      </w:r>
      <w:r w:rsidR="00514315">
        <w:rPr>
          <w:b/>
          <w:bCs/>
        </w:rPr>
        <w:t xml:space="preserve">     </w:t>
      </w:r>
      <w:r w:rsidR="00F635FF">
        <w:rPr>
          <w:b/>
          <w:bCs/>
        </w:rPr>
        <w:t xml:space="preserve">          </w:t>
      </w:r>
      <w:r w:rsidR="00514315">
        <w:rPr>
          <w:b/>
          <w:bCs/>
        </w:rPr>
        <w:t xml:space="preserve">  </w:t>
      </w:r>
    </w:p>
    <w:p w:rsidR="00351EC2" w:rsidRDefault="00351EC2" w:rsidP="00BB1238">
      <w:pPr>
        <w:ind w:firstLine="567"/>
      </w:pPr>
      <w:r>
        <w:t xml:space="preserve">   </w:t>
      </w:r>
    </w:p>
    <w:p w:rsidR="00E10716" w:rsidRDefault="00E10716" w:rsidP="00351EC2"/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C21773" w:rsidRDefault="00C21773" w:rsidP="00C21773">
      <w:pPr>
        <w:pStyle w:val="5"/>
        <w:spacing w:before="0"/>
        <w:jc w:val="both"/>
        <w:rPr>
          <w:b w:val="0"/>
          <w:sz w:val="24"/>
        </w:rPr>
      </w:pPr>
      <w:bookmarkStart w:id="0" w:name="_Hlk34310283"/>
      <w:r w:rsidRPr="00C21773">
        <w:rPr>
          <w:b w:val="0"/>
          <w:sz w:val="24"/>
        </w:rPr>
        <w:t xml:space="preserve">1. </w:t>
      </w:r>
      <w:r w:rsidR="009B5E8A">
        <w:rPr>
          <w:b w:val="0"/>
          <w:sz w:val="24"/>
        </w:rPr>
        <w:t xml:space="preserve">   </w:t>
      </w:r>
      <w:r>
        <w:rPr>
          <w:b w:val="0"/>
          <w:sz w:val="24"/>
        </w:rPr>
        <w:t>«</w:t>
      </w: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</w:t>
      </w:r>
      <w:r>
        <w:rPr>
          <w:b w:val="0"/>
          <w:sz w:val="24"/>
        </w:rPr>
        <w:t>2021</w:t>
      </w:r>
      <w:r w:rsidRPr="007002A3">
        <w:rPr>
          <w:b w:val="0"/>
          <w:sz w:val="24"/>
        </w:rPr>
        <w:t xml:space="preserve"> год и плановый период 20</w:t>
      </w:r>
      <w:r>
        <w:rPr>
          <w:b w:val="0"/>
          <w:sz w:val="24"/>
        </w:rPr>
        <w:t xml:space="preserve">22 и </w:t>
      </w:r>
      <w:r w:rsidRPr="007002A3">
        <w:rPr>
          <w:b w:val="0"/>
          <w:sz w:val="24"/>
        </w:rPr>
        <w:t>20</w:t>
      </w:r>
      <w:r>
        <w:rPr>
          <w:b w:val="0"/>
          <w:sz w:val="24"/>
        </w:rPr>
        <w:t>23</w:t>
      </w:r>
      <w:r w:rsidRPr="007002A3">
        <w:rPr>
          <w:b w:val="0"/>
          <w:sz w:val="24"/>
        </w:rPr>
        <w:t xml:space="preserve"> год</w:t>
      </w:r>
      <w:r>
        <w:rPr>
          <w:b w:val="0"/>
          <w:sz w:val="24"/>
        </w:rPr>
        <w:t>ов</w:t>
      </w:r>
      <w:r w:rsidRPr="007002A3">
        <w:rPr>
          <w:b w:val="0"/>
          <w:sz w:val="24"/>
        </w:rPr>
        <w:t>»</w:t>
      </w:r>
      <w:r>
        <w:rPr>
          <w:b w:val="0"/>
          <w:sz w:val="24"/>
        </w:rPr>
        <w:t>;</w:t>
      </w:r>
    </w:p>
    <w:p w:rsidR="008A19C9" w:rsidRPr="008A19C9" w:rsidRDefault="008A19C9" w:rsidP="008A19C9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>
        <w:rPr>
          <w:lang w:eastAsia="ru-RU"/>
        </w:rPr>
        <w:t xml:space="preserve">2. </w:t>
      </w:r>
      <w:r w:rsidR="00C46FE5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Pr="008A19C9">
        <w:rPr>
          <w:lang w:eastAsia="ru-RU"/>
        </w:rPr>
        <w:t>«</w:t>
      </w:r>
      <w:r w:rsidRPr="008A19C9">
        <w:rPr>
          <w:rFonts w:eastAsia="Calibri"/>
          <w:bCs/>
        </w:rPr>
        <w:t xml:space="preserve">О бюджете </w:t>
      </w:r>
      <w:proofErr w:type="spellStart"/>
      <w:r w:rsidRPr="008A19C9">
        <w:rPr>
          <w:rFonts w:eastAsia="Calibri"/>
          <w:bCs/>
        </w:rPr>
        <w:t>Кривопорожского</w:t>
      </w:r>
      <w:proofErr w:type="spellEnd"/>
      <w:r w:rsidRPr="008A19C9">
        <w:rPr>
          <w:rFonts w:eastAsia="Calibri"/>
          <w:bCs/>
        </w:rPr>
        <w:t xml:space="preserve"> сельского поселения на 2022 год и на плановый период 2023 и 2024 годов»</w:t>
      </w:r>
    </w:p>
    <w:bookmarkEnd w:id="0"/>
    <w:p w:rsidR="007D659D" w:rsidRPr="00ED7AF5" w:rsidRDefault="008A19C9" w:rsidP="007D659D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635996">
        <w:rPr>
          <w:b w:val="0"/>
          <w:sz w:val="24"/>
        </w:rPr>
        <w:t xml:space="preserve">.    </w:t>
      </w:r>
      <w:r w:rsidR="00E57226">
        <w:rPr>
          <w:b w:val="0"/>
          <w:sz w:val="24"/>
        </w:rPr>
        <w:t xml:space="preserve"> </w:t>
      </w:r>
      <w:r w:rsidR="007D659D">
        <w:rPr>
          <w:b w:val="0"/>
          <w:sz w:val="24"/>
        </w:rPr>
        <w:t>Разное.</w:t>
      </w:r>
    </w:p>
    <w:p w:rsidR="005B473A" w:rsidRDefault="005B473A" w:rsidP="008B641B">
      <w:pPr>
        <w:rPr>
          <w:b/>
        </w:rPr>
      </w:pPr>
    </w:p>
    <w:p w:rsidR="005B473A" w:rsidRDefault="005B473A" w:rsidP="00792CA7">
      <w:pPr>
        <w:jc w:val="both"/>
      </w:pPr>
      <w:r>
        <w:rPr>
          <w:szCs w:val="28"/>
          <w:u w:val="single"/>
        </w:rPr>
        <w:t>Голосование за повестку:</w:t>
      </w:r>
    </w:p>
    <w:p w:rsidR="005B473A" w:rsidRDefault="005B473A" w:rsidP="00792CA7">
      <w:pPr>
        <w:jc w:val="both"/>
      </w:pPr>
      <w:r>
        <w:t xml:space="preserve">За – </w:t>
      </w:r>
    </w:p>
    <w:p w:rsidR="005B473A" w:rsidRDefault="005B473A" w:rsidP="00792CA7">
      <w:pPr>
        <w:jc w:val="both"/>
      </w:pPr>
      <w:r>
        <w:t>Против –</w:t>
      </w:r>
    </w:p>
    <w:p w:rsidR="005B473A" w:rsidRDefault="005B473A" w:rsidP="00792CA7">
      <w:pPr>
        <w:jc w:val="both"/>
      </w:pPr>
      <w:r>
        <w:t>Воздержавшиеся –</w:t>
      </w:r>
      <w:r w:rsidR="009B5E8A">
        <w:t xml:space="preserve"> </w:t>
      </w:r>
      <w:r w:rsidR="00BA004D">
        <w:t>0</w:t>
      </w:r>
      <w:r>
        <w:t xml:space="preserve"> </w:t>
      </w:r>
    </w:p>
    <w:p w:rsidR="005B473A" w:rsidRDefault="00E84F68" w:rsidP="00792CA7">
      <w:pPr>
        <w:jc w:val="both"/>
      </w:pPr>
      <w:r>
        <w:t>Решение принято</w:t>
      </w:r>
      <w:r w:rsidR="005B473A">
        <w:t>.</w:t>
      </w:r>
      <w:r>
        <w:t xml:space="preserve"> </w:t>
      </w:r>
    </w:p>
    <w:p w:rsidR="005B473A" w:rsidRDefault="005B473A" w:rsidP="00792CA7">
      <w:pPr>
        <w:jc w:val="both"/>
      </w:pPr>
    </w:p>
    <w:p w:rsidR="00CA7A1C" w:rsidRDefault="00CA7A1C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1773" w:rsidRDefault="00EB46FA" w:rsidP="00C21773">
      <w:pPr>
        <w:tabs>
          <w:tab w:val="left" w:pos="0"/>
        </w:tabs>
        <w:ind w:firstLine="900"/>
        <w:jc w:val="both"/>
      </w:pPr>
      <w:r w:rsidRPr="00DD0E5C">
        <w:rPr>
          <w:b/>
          <w:lang w:eastAsia="ru-RU"/>
        </w:rPr>
        <w:t xml:space="preserve">По </w:t>
      </w:r>
      <w:r>
        <w:rPr>
          <w:b/>
          <w:lang w:eastAsia="ru-RU"/>
        </w:rPr>
        <w:t>первому</w:t>
      </w:r>
      <w:r w:rsidRPr="00DD0E5C">
        <w:rPr>
          <w:b/>
          <w:lang w:eastAsia="ru-RU"/>
        </w:rPr>
        <w:t xml:space="preserve"> вопросу</w:t>
      </w:r>
      <w:r w:rsidRPr="00DD0E5C">
        <w:rPr>
          <w:lang w:eastAsia="ru-RU"/>
        </w:rPr>
        <w:t xml:space="preserve"> </w:t>
      </w:r>
      <w:r>
        <w:rPr>
          <w:lang w:eastAsia="ru-RU"/>
        </w:rPr>
        <w:t xml:space="preserve">выступила </w:t>
      </w:r>
      <w:r>
        <w:t xml:space="preserve">Семенова Е.М., </w:t>
      </w:r>
      <w:r w:rsidR="00C21773">
        <w:t xml:space="preserve">представила депутатам проект решения </w:t>
      </w:r>
      <w:r w:rsidR="00C21773" w:rsidRPr="00C21773">
        <w:t xml:space="preserve">«О внесении изменений в Решение Совета </w:t>
      </w:r>
      <w:proofErr w:type="spellStart"/>
      <w:r w:rsidR="00C21773" w:rsidRPr="00C21773">
        <w:t>Кривопорожского</w:t>
      </w:r>
      <w:proofErr w:type="spellEnd"/>
      <w:r w:rsidR="00C21773" w:rsidRPr="00C21773">
        <w:t xml:space="preserve"> сельского поселения «О бюджете </w:t>
      </w:r>
      <w:proofErr w:type="spellStart"/>
      <w:r w:rsidR="00C21773" w:rsidRPr="00C21773">
        <w:t>Кривопорожского</w:t>
      </w:r>
      <w:proofErr w:type="spellEnd"/>
      <w:r w:rsidR="00C21773" w:rsidRPr="00C21773">
        <w:t xml:space="preserve"> сельского поселения на 2021 год и плановый период 2022 и 2023 годов»</w:t>
      </w:r>
      <w:r w:rsidR="00C21773">
        <w:t>. В данный прое</w:t>
      </w:r>
      <w:proofErr w:type="gramStart"/>
      <w:r w:rsidR="00C21773">
        <w:t xml:space="preserve">кт </w:t>
      </w:r>
      <w:r w:rsidR="00C21773" w:rsidRPr="00EE5C9F">
        <w:t>вкл</w:t>
      </w:r>
      <w:proofErr w:type="gramEnd"/>
      <w:r w:rsidR="00C21773" w:rsidRPr="00EE5C9F">
        <w:t xml:space="preserve">ючены следующие </w:t>
      </w:r>
      <w:r w:rsidR="00C21773">
        <w:t>изменения:</w:t>
      </w:r>
    </w:p>
    <w:p w:rsidR="00C46FE5" w:rsidRPr="006230C7" w:rsidRDefault="00C46FE5" w:rsidP="00C46FE5">
      <w:pPr>
        <w:tabs>
          <w:tab w:val="left" w:pos="0"/>
        </w:tabs>
        <w:ind w:firstLine="709"/>
        <w:jc w:val="both"/>
      </w:pPr>
      <w:r w:rsidRPr="006230C7">
        <w:t xml:space="preserve">Доходная часть бюджета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6230C7">
        <w:t xml:space="preserve"> на 2021 год </w:t>
      </w:r>
      <w:r>
        <w:t xml:space="preserve">уменьшена на сумму </w:t>
      </w:r>
      <w:r w:rsidRPr="006230C7">
        <w:t xml:space="preserve"> </w:t>
      </w:r>
      <w:r>
        <w:t>б</w:t>
      </w:r>
      <w:r w:rsidRPr="006230C7">
        <w:t>езвозмездны</w:t>
      </w:r>
      <w:r>
        <w:t>х</w:t>
      </w:r>
      <w:r w:rsidRPr="006230C7">
        <w:t xml:space="preserve"> поступлени</w:t>
      </w:r>
      <w:r>
        <w:t>й в размере «минус» 607 000,00 рублей</w:t>
      </w:r>
      <w:r w:rsidRPr="006230C7">
        <w:t>, в том числе:</w:t>
      </w:r>
    </w:p>
    <w:p w:rsidR="00C46FE5" w:rsidRDefault="00C46FE5" w:rsidP="00C46FE5">
      <w:pPr>
        <w:tabs>
          <w:tab w:val="left" w:pos="0"/>
        </w:tabs>
        <w:ind w:firstLine="709"/>
        <w:jc w:val="both"/>
      </w:pPr>
      <w:r>
        <w:t xml:space="preserve">- иной межбюджетный трансферт передаваемый  из бюджета </w:t>
      </w:r>
      <w:proofErr w:type="spellStart"/>
      <w:r>
        <w:t>Кемского</w:t>
      </w:r>
      <w:proofErr w:type="spellEnd"/>
      <w:r>
        <w:t xml:space="preserve"> муниципального района на решение вопросов местного значения в сумме 1 363 400,00 рублей за счет дотации на поддержку мер по обеспечению сбалансированности бюджетов муниципальных образований</w:t>
      </w:r>
      <w:proofErr w:type="gramStart"/>
      <w:r>
        <w:t xml:space="preserve"> ;</w:t>
      </w:r>
      <w:proofErr w:type="gramEnd"/>
    </w:p>
    <w:p w:rsidR="00C46FE5" w:rsidRDefault="00C46FE5" w:rsidP="00C46FE5">
      <w:pPr>
        <w:tabs>
          <w:tab w:val="left" w:pos="0"/>
        </w:tabs>
        <w:ind w:firstLine="709"/>
        <w:jc w:val="both"/>
      </w:pPr>
      <w:r>
        <w:t xml:space="preserve">- иной межбюджетный трансферт  из бюджета </w:t>
      </w:r>
      <w:proofErr w:type="spellStart"/>
      <w:r>
        <w:t>Рабочеостровского</w:t>
      </w:r>
      <w:proofErr w:type="spellEnd"/>
      <w:r>
        <w:t xml:space="preserve"> сельского поселения на решение вопросов местного значения в сумме 500 000,00 рублей;</w:t>
      </w:r>
    </w:p>
    <w:p w:rsidR="00C46FE5" w:rsidRDefault="00C46FE5" w:rsidP="00C46FE5">
      <w:pPr>
        <w:tabs>
          <w:tab w:val="left" w:pos="0"/>
        </w:tabs>
        <w:ind w:firstLine="709"/>
        <w:jc w:val="both"/>
      </w:pPr>
      <w:r>
        <w:t>- субвенция на осуществление первичного воинского учета в сумме 7500,00 рублей;</w:t>
      </w:r>
    </w:p>
    <w:p w:rsidR="00C46FE5" w:rsidRDefault="00C46FE5" w:rsidP="00C46FE5">
      <w:pPr>
        <w:tabs>
          <w:tab w:val="left" w:pos="0"/>
        </w:tabs>
        <w:ind w:firstLine="709"/>
        <w:jc w:val="both"/>
      </w:pPr>
      <w:r>
        <w:t>-  субсидии на обеспечение мероприятий по переселению граждан из аварийного жилищного фонда в сумме «минус» 2 477 900,00 рублей.</w:t>
      </w:r>
    </w:p>
    <w:p w:rsidR="00C46FE5" w:rsidRDefault="00C46FE5" w:rsidP="00C46FE5">
      <w:pPr>
        <w:ind w:firstLine="709"/>
        <w:jc w:val="both"/>
      </w:pPr>
    </w:p>
    <w:p w:rsidR="00C46FE5" w:rsidRDefault="00C46FE5" w:rsidP="00C46FE5">
      <w:pPr>
        <w:ind w:firstLine="709"/>
        <w:jc w:val="both"/>
      </w:pPr>
      <w:r w:rsidRPr="00625640">
        <w:t xml:space="preserve">Расходная часть бюджета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625640">
        <w:t xml:space="preserve"> на 20</w:t>
      </w:r>
      <w:r>
        <w:t>21</w:t>
      </w:r>
      <w:r w:rsidRPr="00625640">
        <w:t xml:space="preserve"> год </w:t>
      </w:r>
      <w:r>
        <w:t xml:space="preserve">уменьшена в </w:t>
      </w:r>
      <w:r w:rsidRPr="00625640">
        <w:t xml:space="preserve"> сумм</w:t>
      </w:r>
      <w:r>
        <w:t>е</w:t>
      </w:r>
      <w:r w:rsidRPr="00625640">
        <w:t xml:space="preserve"> </w:t>
      </w:r>
      <w:r>
        <w:t xml:space="preserve">607 000,00 </w:t>
      </w:r>
      <w:r w:rsidRPr="00625640">
        <w:t>рубл</w:t>
      </w:r>
      <w:r>
        <w:t>я</w:t>
      </w:r>
      <w:r w:rsidRPr="00625640">
        <w:t>, в том числе</w:t>
      </w:r>
      <w:r>
        <w:t>:</w:t>
      </w:r>
    </w:p>
    <w:p w:rsidR="00C46FE5" w:rsidRDefault="00C46FE5" w:rsidP="00C46FE5">
      <w:pPr>
        <w:ind w:firstLine="709"/>
        <w:jc w:val="both"/>
      </w:pPr>
      <w:r>
        <w:t>1)</w:t>
      </w:r>
      <w:r w:rsidRPr="00562D11">
        <w:t xml:space="preserve"> </w:t>
      </w:r>
      <w:r>
        <w:t xml:space="preserve"> </w:t>
      </w:r>
      <w:r w:rsidRPr="008E6D0F">
        <w:t xml:space="preserve">изменения за </w:t>
      </w:r>
      <w:r>
        <w:t xml:space="preserve"> счет субсидии на обеспечение мероприятий по переселению граждан из аварийного жилищного фонда и субвенция на осуществление первичного воинского учета в общей сумме «минус» 2 470 400,00 рублей отражены в соответствие с их целевым назначением</w:t>
      </w:r>
      <w:proofErr w:type="gramStart"/>
      <w:r>
        <w:t xml:space="preserve"> ;</w:t>
      </w:r>
      <w:proofErr w:type="gramEnd"/>
    </w:p>
    <w:p w:rsidR="00C46FE5" w:rsidRDefault="00C46FE5" w:rsidP="00C46FE5">
      <w:pPr>
        <w:ind w:firstLine="709"/>
        <w:jc w:val="both"/>
      </w:pPr>
      <w:r>
        <w:lastRenderedPageBreak/>
        <w:t>2</w:t>
      </w:r>
      <w:r w:rsidRPr="00625640">
        <w:t xml:space="preserve">)   </w:t>
      </w:r>
      <w:r w:rsidRPr="008E6D0F">
        <w:t xml:space="preserve">изменения за счет </w:t>
      </w:r>
      <w:r>
        <w:t xml:space="preserve">иных межбюджетных трансфертов из бюджета </w:t>
      </w:r>
      <w:proofErr w:type="spellStart"/>
      <w:r>
        <w:t>Кемского</w:t>
      </w:r>
      <w:proofErr w:type="spellEnd"/>
      <w:r>
        <w:t xml:space="preserve"> муниципального района и бюджета </w:t>
      </w:r>
      <w:proofErr w:type="spellStart"/>
      <w:r>
        <w:t>Рабочеостровского</w:t>
      </w:r>
      <w:proofErr w:type="spellEnd"/>
      <w:r>
        <w:t xml:space="preserve"> сельского поселения в сумме 1 863 400,00 рублей по предложению главы поселения отражены по следующим направлениям:</w:t>
      </w:r>
    </w:p>
    <w:p w:rsidR="00C46FE5" w:rsidRDefault="00C46FE5" w:rsidP="00C46FE5">
      <w:pPr>
        <w:ind w:firstLine="709"/>
        <w:jc w:val="both"/>
      </w:pPr>
      <w:r>
        <w:t>- ремонт муниципальной техники – 80 000,00 рублей;</w:t>
      </w:r>
    </w:p>
    <w:p w:rsidR="00C46FE5" w:rsidRDefault="00C46FE5" w:rsidP="00C46FE5">
      <w:pPr>
        <w:ind w:firstLine="709"/>
        <w:jc w:val="both"/>
      </w:pPr>
      <w:r>
        <w:t>- содержание ледовой переправы  содержание дорожно-мостового хозяйства  – 450 000,0 рублей;</w:t>
      </w:r>
    </w:p>
    <w:p w:rsidR="00C46FE5" w:rsidRDefault="00C46FE5" w:rsidP="00C46FE5">
      <w:pPr>
        <w:ind w:firstLine="709"/>
        <w:jc w:val="both"/>
      </w:pPr>
      <w:r>
        <w:t>-оплата просроченной задолженности перед «</w:t>
      </w:r>
      <w:proofErr w:type="spellStart"/>
      <w:r>
        <w:t>Карелкомунэнерго</w:t>
      </w:r>
      <w:proofErr w:type="spellEnd"/>
      <w:r>
        <w:t>» - 858 300,00 рублей</w:t>
      </w:r>
    </w:p>
    <w:p w:rsidR="00C46FE5" w:rsidRPr="007E65C5" w:rsidRDefault="00C46FE5" w:rsidP="00C46FE5">
      <w:pPr>
        <w:ind w:firstLine="709"/>
        <w:jc w:val="both"/>
      </w:pPr>
      <w:r w:rsidRPr="007E65C5">
        <w:t xml:space="preserve">- оплата услуг за подвоз воды – </w:t>
      </w:r>
      <w:r>
        <w:t xml:space="preserve">70 </w:t>
      </w:r>
      <w:r w:rsidRPr="007E65C5">
        <w:t>000,0 рублей;</w:t>
      </w:r>
    </w:p>
    <w:p w:rsidR="00C46FE5" w:rsidRPr="007E65C5" w:rsidRDefault="00C46FE5" w:rsidP="00C46FE5">
      <w:pPr>
        <w:ind w:firstLine="709"/>
        <w:jc w:val="both"/>
      </w:pPr>
      <w:r w:rsidRPr="007E65C5">
        <w:t xml:space="preserve">- </w:t>
      </w:r>
      <w:r>
        <w:t>оплата услуг по электроэнергии и судебной неустойки по исполнительному листу – 136 100,00 рублей</w:t>
      </w:r>
      <w:r w:rsidRPr="007E65C5">
        <w:t>;</w:t>
      </w:r>
    </w:p>
    <w:p w:rsidR="00C46FE5" w:rsidRPr="00562D11" w:rsidRDefault="00C46FE5" w:rsidP="00C46FE5">
      <w:pPr>
        <w:ind w:firstLine="709"/>
        <w:jc w:val="both"/>
      </w:pPr>
      <w:r>
        <w:t xml:space="preserve">-оплата просроченной задолженности за взносы по капитальному ремонту перед ЕРСЦ – 473 400,00 рублей; </w:t>
      </w:r>
    </w:p>
    <w:p w:rsidR="00C46FE5" w:rsidRDefault="00C46FE5" w:rsidP="00C46FE5">
      <w:pPr>
        <w:ind w:firstLine="709"/>
        <w:jc w:val="both"/>
      </w:pPr>
      <w:r>
        <w:t xml:space="preserve">- уменьшение муниципального задания МБУ </w:t>
      </w:r>
      <w:proofErr w:type="spellStart"/>
      <w:r>
        <w:t>Кривопорожский</w:t>
      </w:r>
      <w:proofErr w:type="spellEnd"/>
      <w:r>
        <w:t xml:space="preserve"> ДК в связи с предстоящим выделение субсидии на реализацию мероприятий в рамках государственной программы Республики Карелия «Развитие культуры» (в целях повышения оплаты труда работников культуры» «минус» 200 000,00 рублей;</w:t>
      </w:r>
    </w:p>
    <w:p w:rsidR="00C46FE5" w:rsidRDefault="00C46FE5" w:rsidP="00C46FE5">
      <w:pPr>
        <w:ind w:firstLine="709"/>
        <w:jc w:val="both"/>
      </w:pPr>
      <w:r>
        <w:t xml:space="preserve">- уменьшение лимитов бюджетных обязательств,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образовавшемся</w:t>
      </w:r>
      <w:proofErr w:type="gramEnd"/>
      <w:r>
        <w:t xml:space="preserve"> свободным остатком бюджетных обязательств (</w:t>
      </w:r>
      <w:proofErr w:type="spellStart"/>
      <w:r>
        <w:t>незаконтрактоваными</w:t>
      </w:r>
      <w:proofErr w:type="spellEnd"/>
      <w:r>
        <w:t xml:space="preserve"> договорами) по содержанию главы администрации и аппарата сельского поселения  «минус» 4 400,00 рублей;</w:t>
      </w:r>
    </w:p>
    <w:p w:rsidR="00C46FE5" w:rsidRPr="00625640" w:rsidRDefault="00C46FE5" w:rsidP="00C46FE5">
      <w:pPr>
        <w:ind w:firstLine="709"/>
        <w:jc w:val="both"/>
      </w:pPr>
      <w:r w:rsidRPr="00625640">
        <w:t xml:space="preserve">С учётом вносимых изменений основные характеристики бюджета </w:t>
      </w:r>
      <w:proofErr w:type="spellStart"/>
      <w:r>
        <w:t>Кривопорожского</w:t>
      </w:r>
      <w:proofErr w:type="spellEnd"/>
      <w:r>
        <w:t xml:space="preserve"> сельского поселения   на 2021</w:t>
      </w:r>
      <w:r w:rsidRPr="00625640">
        <w:t xml:space="preserve"> год составят:</w:t>
      </w:r>
    </w:p>
    <w:p w:rsidR="00C46FE5" w:rsidRPr="00625640" w:rsidRDefault="00C46FE5" w:rsidP="00C46FE5">
      <w:pPr>
        <w:ind w:firstLine="709"/>
        <w:jc w:val="both"/>
      </w:pPr>
      <w:r w:rsidRPr="00625640">
        <w:t xml:space="preserve">прогнозируемый общий объем доходов бюджета </w:t>
      </w:r>
      <w:r>
        <w:t>поселения</w:t>
      </w:r>
      <w:r w:rsidRPr="00625640">
        <w:t xml:space="preserve"> в сумме </w:t>
      </w:r>
      <w:r>
        <w:t>14 392 397,33</w:t>
      </w:r>
      <w:r w:rsidRPr="00625640">
        <w:t xml:space="preserve"> рубл</w:t>
      </w:r>
      <w:r>
        <w:t>я,</w:t>
      </w:r>
      <w:r w:rsidRPr="00625640">
        <w:t xml:space="preserve"> в том числе объем безвозмездных поступлений в сумме </w:t>
      </w:r>
      <w:r>
        <w:t>12 537 757,33</w:t>
      </w:r>
      <w:r w:rsidRPr="00625640">
        <w:t xml:space="preserve"> рублей, их них объем получаемых межбюджетных трансфертов в сумме </w:t>
      </w:r>
      <w:r>
        <w:t>12 537 757,33</w:t>
      </w:r>
      <w:r w:rsidRPr="00625640">
        <w:t xml:space="preserve"> рублей;</w:t>
      </w:r>
    </w:p>
    <w:p w:rsidR="00C46FE5" w:rsidRPr="00625640" w:rsidRDefault="00C46FE5" w:rsidP="00C46FE5">
      <w:pPr>
        <w:ind w:firstLine="709"/>
        <w:jc w:val="both"/>
      </w:pPr>
      <w:r w:rsidRPr="00625640">
        <w:t xml:space="preserve">общий объем расходов бюджета </w:t>
      </w:r>
      <w:r>
        <w:t xml:space="preserve">поселения </w:t>
      </w:r>
      <w:r w:rsidRPr="00625640">
        <w:t xml:space="preserve"> сумме </w:t>
      </w:r>
      <w:r>
        <w:t>14 405 057,33 рубля</w:t>
      </w:r>
      <w:r w:rsidRPr="00625640">
        <w:t>;</w:t>
      </w:r>
    </w:p>
    <w:p w:rsidR="00C46FE5" w:rsidRPr="00625640" w:rsidRDefault="00C46FE5" w:rsidP="00C46FE5">
      <w:pPr>
        <w:ind w:firstLine="709"/>
        <w:jc w:val="both"/>
      </w:pPr>
      <w:r w:rsidRPr="00625640">
        <w:t xml:space="preserve">дефицит бюджета </w:t>
      </w:r>
      <w:r>
        <w:t>поселения</w:t>
      </w:r>
      <w:r w:rsidRPr="00625640">
        <w:t xml:space="preserve"> в сумме </w:t>
      </w:r>
      <w:r>
        <w:t>12 660,0 рублей</w:t>
      </w:r>
      <w:r w:rsidRPr="00625640">
        <w:t xml:space="preserve"> тыс. рублей.</w:t>
      </w:r>
    </w:p>
    <w:p w:rsidR="00C46FE5" w:rsidRDefault="00C46FE5" w:rsidP="00C46FE5">
      <w:pPr>
        <w:ind w:firstLine="709"/>
        <w:jc w:val="both"/>
      </w:pPr>
      <w:r w:rsidRPr="00625640">
        <w:t xml:space="preserve">Источниками финансирования дефицита бюджета являются остатки денежных средств на счетах бюджета в сумме </w:t>
      </w:r>
      <w:r>
        <w:t xml:space="preserve">12 660,0 рублей. </w:t>
      </w:r>
    </w:p>
    <w:p w:rsidR="00C46FE5" w:rsidRDefault="00C46FE5" w:rsidP="00C46FE5">
      <w:pPr>
        <w:ind w:firstLine="709"/>
        <w:jc w:val="both"/>
      </w:pPr>
    </w:p>
    <w:p w:rsidR="00C46FE5" w:rsidRDefault="00C46FE5" w:rsidP="00C46FE5">
      <w:pPr>
        <w:tabs>
          <w:tab w:val="left" w:pos="0"/>
        </w:tabs>
        <w:ind w:firstLine="709"/>
        <w:jc w:val="both"/>
      </w:pPr>
      <w:r w:rsidRPr="006230C7">
        <w:t xml:space="preserve">Доходная </w:t>
      </w:r>
      <w:r>
        <w:t xml:space="preserve">и расходная </w:t>
      </w:r>
      <w:r w:rsidRPr="006230C7">
        <w:t xml:space="preserve">часть бюджета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6230C7">
        <w:t xml:space="preserve"> на </w:t>
      </w:r>
      <w:r>
        <w:t xml:space="preserve">плановый период </w:t>
      </w:r>
      <w:r w:rsidRPr="006230C7">
        <w:t>202</w:t>
      </w:r>
      <w:r>
        <w:t xml:space="preserve">2 и 2023 год </w:t>
      </w:r>
      <w:r w:rsidRPr="006230C7">
        <w:t xml:space="preserve"> </w:t>
      </w:r>
      <w:r>
        <w:t>увеличена  по субсидии на обеспечение мероприятий по переселению граждан из аварийного жилищного фонда в сумме 3 273 300,00 рублей на 2022 год и 363 800,00 рублей на 2023 год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ублей.</w:t>
      </w:r>
    </w:p>
    <w:p w:rsidR="00C46FE5" w:rsidRDefault="00C46FE5" w:rsidP="00C46FE5">
      <w:pPr>
        <w:ind w:firstLine="709"/>
        <w:jc w:val="both"/>
      </w:pPr>
    </w:p>
    <w:p w:rsidR="00C46FE5" w:rsidRPr="00625640" w:rsidRDefault="00C46FE5" w:rsidP="00C46FE5">
      <w:pPr>
        <w:ind w:firstLine="709"/>
        <w:jc w:val="both"/>
      </w:pPr>
      <w:r w:rsidRPr="00625640">
        <w:t xml:space="preserve">С учётом вносимых изменений основные характеристики бюджета </w:t>
      </w:r>
      <w:proofErr w:type="spellStart"/>
      <w:r>
        <w:t>Кривопорожского</w:t>
      </w:r>
      <w:proofErr w:type="spellEnd"/>
      <w:r>
        <w:t xml:space="preserve"> сельского поселения   на плановый период 2022</w:t>
      </w:r>
      <w:r w:rsidRPr="00625640">
        <w:t xml:space="preserve"> </w:t>
      </w:r>
      <w:r>
        <w:t xml:space="preserve">и 2023 </w:t>
      </w:r>
      <w:r w:rsidRPr="00625640">
        <w:t>год составят:</w:t>
      </w:r>
    </w:p>
    <w:p w:rsidR="00C46FE5" w:rsidRDefault="00C46FE5" w:rsidP="00C46FE5">
      <w:pPr>
        <w:pStyle w:val="aa"/>
        <w:tabs>
          <w:tab w:val="num" w:pos="1134"/>
        </w:tabs>
        <w:spacing w:after="0"/>
        <w:ind w:left="0" w:firstLine="908"/>
        <w:jc w:val="both"/>
      </w:pPr>
      <w:proofErr w:type="gramStart"/>
      <w:r w:rsidRPr="003A4C4F">
        <w:t xml:space="preserve">прогнозируемый общий объём доходов бюджета поселения на 2022 год  в сумме </w:t>
      </w:r>
      <w:r>
        <w:t>7 895 200,00</w:t>
      </w:r>
      <w:r w:rsidRPr="003A4C4F">
        <w:t xml:space="preserve"> рублей, в том числе объём безвозмездных поступлений  в сумме </w:t>
      </w:r>
      <w:r>
        <w:t>6 327 200,00</w:t>
      </w:r>
      <w:r w:rsidRPr="003A4C4F">
        <w:t xml:space="preserve"> рублей, из них объем получаемых межбюджетных трансфертов в сумме </w:t>
      </w:r>
      <w:r>
        <w:t>6 327 200,00</w:t>
      </w:r>
      <w:r w:rsidRPr="003A4C4F">
        <w:t xml:space="preserve"> рублей, и на 2023 год в сумме </w:t>
      </w:r>
      <w:r>
        <w:t>5 049 200,00</w:t>
      </w:r>
      <w:r w:rsidRPr="003A4C4F">
        <w:t xml:space="preserve"> рублей, в том числе объём безвозмездных поступлений  в сумме 3</w:t>
      </w:r>
      <w:r>
        <w:t> 454 200,00</w:t>
      </w:r>
      <w:proofErr w:type="gramEnd"/>
      <w:r w:rsidRPr="003A4C4F">
        <w:t xml:space="preserve"> рублей, из них объем получаемых межбюджетных трансфертов в сумме 3</w:t>
      </w:r>
      <w:r>
        <w:t> 454 200,00</w:t>
      </w:r>
      <w:r w:rsidRPr="003A4C4F">
        <w:t xml:space="preserve"> рублей;</w:t>
      </w:r>
    </w:p>
    <w:p w:rsidR="00C46FE5" w:rsidRDefault="00C46FE5" w:rsidP="00C46FE5">
      <w:pPr>
        <w:pStyle w:val="aa"/>
        <w:tabs>
          <w:tab w:val="num" w:pos="1134"/>
        </w:tabs>
        <w:spacing w:after="0"/>
        <w:ind w:left="0" w:firstLine="908"/>
        <w:jc w:val="both"/>
      </w:pPr>
      <w:r w:rsidRPr="003A4C4F">
        <w:t xml:space="preserve"> общий объём расходов бюджета поселения на 2022 год в сумме </w:t>
      </w:r>
      <w:r>
        <w:t>7 895 200,00</w:t>
      </w:r>
      <w:r w:rsidRPr="003A4C4F">
        <w:t xml:space="preserve"> рублей, и на 2023 год в сумме </w:t>
      </w:r>
      <w:r>
        <w:t>5 049 200,00</w:t>
      </w:r>
      <w:r w:rsidRPr="003A4C4F">
        <w:t xml:space="preserve"> рублей;</w:t>
      </w:r>
    </w:p>
    <w:p w:rsidR="00C46FE5" w:rsidRPr="003A4C4F" w:rsidRDefault="00C46FE5" w:rsidP="00C46FE5">
      <w:pPr>
        <w:pStyle w:val="aa"/>
        <w:tabs>
          <w:tab w:val="num" w:pos="1134"/>
        </w:tabs>
        <w:spacing w:after="0"/>
        <w:ind w:left="0" w:firstLine="908"/>
        <w:jc w:val="both"/>
      </w:pPr>
      <w:r w:rsidRPr="003A4C4F">
        <w:t xml:space="preserve"> дефицит бюджета поселения на 2022 год в сумме 0 рублей и на 2023 год в сумме 0</w:t>
      </w:r>
      <w:r>
        <w:t>,0</w:t>
      </w:r>
      <w:r w:rsidRPr="003A4C4F">
        <w:t xml:space="preserve"> рублей</w:t>
      </w:r>
      <w:r>
        <w:t>.</w:t>
      </w:r>
    </w:p>
    <w:p w:rsidR="00C46FE5" w:rsidRDefault="00C46FE5" w:rsidP="00C46FE5">
      <w:pPr>
        <w:ind w:firstLine="709"/>
        <w:jc w:val="both"/>
      </w:pPr>
    </w:p>
    <w:p w:rsidR="005861E2" w:rsidRPr="007B752B" w:rsidRDefault="005861E2" w:rsidP="005861E2">
      <w:pPr>
        <w:jc w:val="both"/>
      </w:pPr>
      <w:r w:rsidRPr="007B752B">
        <w:rPr>
          <w:u w:val="single"/>
        </w:rPr>
        <w:t>Голосование:</w:t>
      </w:r>
    </w:p>
    <w:p w:rsidR="005861E2" w:rsidRPr="007B752B" w:rsidRDefault="005861E2" w:rsidP="005861E2">
      <w:pPr>
        <w:jc w:val="both"/>
      </w:pPr>
      <w:r w:rsidRPr="007B752B">
        <w:t>За –</w:t>
      </w:r>
    </w:p>
    <w:p w:rsidR="005861E2" w:rsidRPr="007B752B" w:rsidRDefault="005861E2" w:rsidP="005861E2">
      <w:pPr>
        <w:jc w:val="both"/>
      </w:pPr>
      <w:r w:rsidRPr="007B752B">
        <w:t>Против –</w:t>
      </w:r>
    </w:p>
    <w:p w:rsidR="005861E2" w:rsidRDefault="005861E2" w:rsidP="005861E2">
      <w:pPr>
        <w:jc w:val="both"/>
      </w:pPr>
      <w:r w:rsidRPr="007B752B">
        <w:t>Воздержавшиеся –</w:t>
      </w:r>
      <w:r w:rsidR="00BA004D">
        <w:t>0</w:t>
      </w:r>
      <w:r w:rsidRPr="007B752B">
        <w:t xml:space="preserve"> </w:t>
      </w:r>
    </w:p>
    <w:p w:rsidR="00AA390A" w:rsidRDefault="00AA390A" w:rsidP="005861E2">
      <w:pPr>
        <w:jc w:val="both"/>
      </w:pPr>
    </w:p>
    <w:p w:rsidR="000F01DA" w:rsidRDefault="005109F4" w:rsidP="005109F4">
      <w:pPr>
        <w:jc w:val="both"/>
      </w:pPr>
      <w:r>
        <w:lastRenderedPageBreak/>
        <w:t xml:space="preserve">Принято решение </w:t>
      </w:r>
      <w:r w:rsidR="006110B0">
        <w:t>№</w:t>
      </w:r>
      <w:r>
        <w:t>4-2</w:t>
      </w:r>
      <w:r w:rsidR="00C46FE5">
        <w:t>8</w:t>
      </w:r>
      <w:r>
        <w:t>-</w:t>
      </w:r>
      <w:r w:rsidR="00C46FE5">
        <w:t>70</w:t>
      </w:r>
      <w:r w:rsidR="007D6C36">
        <w:t xml:space="preserve"> от </w:t>
      </w:r>
      <w:r w:rsidR="00F66156">
        <w:t>2</w:t>
      </w:r>
      <w:r w:rsidR="00C46FE5">
        <w:t>4</w:t>
      </w:r>
      <w:r w:rsidR="007D6C36">
        <w:t xml:space="preserve"> .</w:t>
      </w:r>
      <w:r w:rsidR="00F66156">
        <w:t>1</w:t>
      </w:r>
      <w:r w:rsidR="00C46FE5">
        <w:t>2</w:t>
      </w:r>
      <w:r w:rsidR="007D6C36">
        <w:t xml:space="preserve">. 2021 г. </w:t>
      </w:r>
      <w:r>
        <w:t xml:space="preserve">  «</w:t>
      </w:r>
      <w:r w:rsidRPr="007002A3">
        <w:t xml:space="preserve">О внесении изменений в Решение Совета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«О бюджете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на </w:t>
      </w:r>
      <w:r>
        <w:t>2021</w:t>
      </w:r>
      <w:r w:rsidRPr="007002A3">
        <w:t xml:space="preserve"> год и плановый период 20</w:t>
      </w:r>
      <w:r>
        <w:t xml:space="preserve">22 и </w:t>
      </w:r>
      <w:r w:rsidRPr="007002A3">
        <w:t>20</w:t>
      </w:r>
      <w:r>
        <w:t>23</w:t>
      </w:r>
      <w:r w:rsidRPr="007002A3">
        <w:t xml:space="preserve"> год</w:t>
      </w:r>
      <w:r>
        <w:t>ов</w:t>
      </w:r>
      <w:r w:rsidRPr="007002A3">
        <w:t>»</w:t>
      </w:r>
      <w:r w:rsidR="00160E4C">
        <w:t>.</w:t>
      </w:r>
      <w:r w:rsidR="00DB1326">
        <w:t xml:space="preserve"> </w:t>
      </w:r>
    </w:p>
    <w:p w:rsidR="00C46FE5" w:rsidRDefault="00C46FE5" w:rsidP="005109F4">
      <w:pPr>
        <w:jc w:val="both"/>
      </w:pPr>
    </w:p>
    <w:p w:rsidR="00C46FE5" w:rsidRPr="008A19C9" w:rsidRDefault="00C46FE5" w:rsidP="00C46FE5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C46FE5">
        <w:rPr>
          <w:b/>
        </w:rPr>
        <w:t xml:space="preserve">По второму вопросу </w:t>
      </w:r>
      <w:r>
        <w:rPr>
          <w:lang w:eastAsia="ru-RU"/>
        </w:rPr>
        <w:t xml:space="preserve">выступила </w:t>
      </w:r>
      <w:r>
        <w:t xml:space="preserve">Семенова Е.М., представила депутатам проект решения « </w:t>
      </w:r>
      <w:r w:rsidRPr="008A19C9">
        <w:rPr>
          <w:rFonts w:eastAsia="Calibri"/>
          <w:bCs/>
        </w:rPr>
        <w:t xml:space="preserve">О бюджете </w:t>
      </w:r>
      <w:proofErr w:type="spellStart"/>
      <w:r w:rsidRPr="008A19C9">
        <w:rPr>
          <w:rFonts w:eastAsia="Calibri"/>
          <w:bCs/>
        </w:rPr>
        <w:t>Кривопорожского</w:t>
      </w:r>
      <w:proofErr w:type="spellEnd"/>
      <w:r w:rsidRPr="008A19C9">
        <w:rPr>
          <w:rFonts w:eastAsia="Calibri"/>
          <w:bCs/>
        </w:rPr>
        <w:t xml:space="preserve"> сельского поселения на 2022 год и на плановый период 2023 и 2024 годов»</w:t>
      </w:r>
    </w:p>
    <w:p w:rsidR="00C46FE5" w:rsidRDefault="00C46FE5" w:rsidP="00C46FE5">
      <w:pPr>
        <w:pStyle w:val="a9"/>
        <w:spacing w:line="276" w:lineRule="auto"/>
        <w:ind w:firstLine="709"/>
      </w:pPr>
      <w:r>
        <w:t xml:space="preserve">Проект решения «О бюджете </w:t>
      </w:r>
      <w:proofErr w:type="spellStart"/>
      <w:r>
        <w:t>Кривопорожского</w:t>
      </w:r>
      <w:proofErr w:type="spellEnd"/>
      <w:r>
        <w:t xml:space="preserve"> сельского поселения на 2022 год и на плановый период 2023 и 2024 годов» (далее - проект) подготовлен  в соответствии с требованием Бюджетного Кодекса Российской Федерации, Положением о бюджетном процессе в </w:t>
      </w:r>
      <w:proofErr w:type="spellStart"/>
      <w:r>
        <w:t>Кривопорожском</w:t>
      </w:r>
      <w:proofErr w:type="spellEnd"/>
      <w:r>
        <w:t xml:space="preserve"> сельском поселении.</w:t>
      </w:r>
    </w:p>
    <w:p w:rsidR="00C46FE5" w:rsidRDefault="00C46FE5" w:rsidP="00C46FE5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Приоритетом бюджетной политики является </w:t>
      </w:r>
      <w:r>
        <w:rPr>
          <w:spacing w:val="-6"/>
          <w:szCs w:val="28"/>
        </w:rPr>
        <w:t xml:space="preserve">обеспечение </w:t>
      </w:r>
      <w:r>
        <w:rPr>
          <w:szCs w:val="28"/>
        </w:rPr>
        <w:t xml:space="preserve">устойчивости бюджета </w:t>
      </w:r>
      <w:proofErr w:type="spellStart"/>
      <w:r>
        <w:t>Кривопорожского</w:t>
      </w:r>
      <w:proofErr w:type="spellEnd"/>
      <w:r>
        <w:t xml:space="preserve"> сельского  поселения </w:t>
      </w:r>
      <w:r>
        <w:rPr>
          <w:szCs w:val="28"/>
        </w:rPr>
        <w:t xml:space="preserve">и </w:t>
      </w:r>
      <w:r>
        <w:rPr>
          <w:spacing w:val="-4"/>
          <w:szCs w:val="28"/>
        </w:rPr>
        <w:t>безусловное исполнение принятых обязательств</w:t>
      </w:r>
      <w:r>
        <w:rPr>
          <w:szCs w:val="28"/>
        </w:rPr>
        <w:t xml:space="preserve">, повышение эффективности и результативности бюджетных расходов. </w:t>
      </w:r>
    </w:p>
    <w:p w:rsidR="00C46FE5" w:rsidRDefault="00C46FE5" w:rsidP="00C46FE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88D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на 2022 год</w:t>
      </w:r>
      <w:r w:rsidRPr="00BE488D">
        <w:rPr>
          <w:rFonts w:ascii="Times New Roman" w:hAnsi="Times New Roman" w:cs="Times New Roman"/>
          <w:sz w:val="24"/>
          <w:szCs w:val="24"/>
        </w:rPr>
        <w:t xml:space="preserve"> были сформированы исходя из прогнозируемого объема налоговых и неналоговых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FE5" w:rsidRDefault="00C46FE5" w:rsidP="00C46FE5">
      <w:pPr>
        <w:pStyle w:val="a9"/>
        <w:spacing w:line="276" w:lineRule="auto"/>
        <w:ind w:firstLine="709"/>
      </w:pPr>
      <w:r w:rsidRPr="00BE488D">
        <w:t xml:space="preserve">Проект бюджета </w:t>
      </w:r>
      <w:r>
        <w:t>поселения</w:t>
      </w:r>
      <w:r w:rsidRPr="00BE488D">
        <w:t xml:space="preserve"> на 20</w:t>
      </w:r>
      <w:r>
        <w:t>22</w:t>
      </w:r>
      <w:r w:rsidRPr="00BE488D">
        <w:t xml:space="preserve"> год сформирован по программной структуре на основе утвержденных </w:t>
      </w:r>
      <w:r>
        <w:t>а</w:t>
      </w:r>
      <w:r w:rsidRPr="00BE488D">
        <w:t xml:space="preserve">дминистрацией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BE488D">
        <w:t>муниципальных программ</w:t>
      </w:r>
      <w:r>
        <w:t>.</w:t>
      </w:r>
    </w:p>
    <w:p w:rsidR="00C46FE5" w:rsidRPr="001A4F9A" w:rsidRDefault="00C46FE5" w:rsidP="00C46FE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7054B">
        <w:t xml:space="preserve">В рамках утвержденных программ консолидированы мероприятия по достижению целей и решению задач соответствующих направлений социально-экономического развития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C7054B">
        <w:t xml:space="preserve">, направленные на </w:t>
      </w:r>
      <w:r w:rsidRPr="00C7054B">
        <w:rPr>
          <w:color w:val="000000"/>
        </w:rPr>
        <w:t xml:space="preserve">увеличение доходов бюджета, повышение </w:t>
      </w:r>
      <w:r w:rsidRPr="00C7054B">
        <w:t xml:space="preserve">эффективности предоставления муниципальных услуг, </w:t>
      </w:r>
      <w:r w:rsidRPr="00C7054B">
        <w:rPr>
          <w:color w:val="000000"/>
        </w:rPr>
        <w:t>поддержание сбалансированности местного бюджета</w:t>
      </w:r>
      <w:r w:rsidRPr="001A4F9A">
        <w:rPr>
          <w:b/>
          <w:color w:val="000000"/>
        </w:rPr>
        <w:t>.</w:t>
      </w:r>
    </w:p>
    <w:p w:rsidR="00C46FE5" w:rsidRDefault="00C46FE5" w:rsidP="00C46FE5">
      <w:pPr>
        <w:pStyle w:val="a9"/>
        <w:spacing w:line="276" w:lineRule="auto"/>
        <w:ind w:firstLine="708"/>
      </w:pPr>
      <w:r>
        <w:t xml:space="preserve">Проект бюджета составлен с учетом оптимизации действующих расходных обязательств и перераспределения ресурсов на решение наиболее приоритетных задач бюджетной политики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C46FE5" w:rsidRDefault="00C46FE5" w:rsidP="00C46FE5">
      <w:pPr>
        <w:pStyle w:val="a9"/>
        <w:spacing w:line="276" w:lineRule="auto"/>
        <w:ind w:firstLine="709"/>
      </w:pPr>
    </w:p>
    <w:p w:rsidR="00C46FE5" w:rsidRDefault="00C46FE5" w:rsidP="00C46FE5">
      <w:pPr>
        <w:pStyle w:val="a9"/>
        <w:spacing w:line="276" w:lineRule="auto"/>
        <w:ind w:firstLine="709"/>
        <w:rPr>
          <w:b/>
        </w:rPr>
      </w:pPr>
      <w:r>
        <w:rPr>
          <w:b/>
        </w:rPr>
        <w:t xml:space="preserve"> </w:t>
      </w:r>
    </w:p>
    <w:p w:rsidR="00C46FE5" w:rsidRPr="009B388A" w:rsidRDefault="00C46FE5" w:rsidP="00C46FE5">
      <w:pPr>
        <w:pStyle w:val="aa"/>
        <w:widowControl w:val="0"/>
        <w:jc w:val="center"/>
        <w:rPr>
          <w:b/>
          <w:szCs w:val="28"/>
        </w:rPr>
      </w:pPr>
      <w:r w:rsidRPr="009B388A">
        <w:rPr>
          <w:b/>
          <w:szCs w:val="28"/>
        </w:rPr>
        <w:t>ОСНОВНЫЕ ХАРАКТЕРИСТИКИ ПРОЕКТА БЮДЖЕТА</w:t>
      </w:r>
    </w:p>
    <w:p w:rsidR="00C46FE5" w:rsidRPr="009B388A" w:rsidRDefault="00C46FE5" w:rsidP="00C46FE5">
      <w:pPr>
        <w:pStyle w:val="aa"/>
        <w:widowControl w:val="0"/>
        <w:jc w:val="center"/>
        <w:rPr>
          <w:b/>
          <w:szCs w:val="28"/>
        </w:rPr>
      </w:pPr>
      <w:r>
        <w:rPr>
          <w:b/>
          <w:szCs w:val="28"/>
        </w:rPr>
        <w:t>КРИВОПОРОЖСКОГО СЕЛЬСКОГО ПОСЕЛЕНИЯ НА 2022</w:t>
      </w:r>
      <w:r w:rsidRPr="009B388A">
        <w:rPr>
          <w:b/>
          <w:szCs w:val="28"/>
        </w:rPr>
        <w:t xml:space="preserve"> ГОД </w:t>
      </w:r>
    </w:p>
    <w:p w:rsidR="00C46FE5" w:rsidRPr="005E1606" w:rsidRDefault="00C46FE5" w:rsidP="00C46FE5">
      <w:pPr>
        <w:widowControl w:val="0"/>
        <w:ind w:firstLine="85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C46FE5" w:rsidTr="004467B5">
        <w:trPr>
          <w:trHeight w:val="420"/>
        </w:trPr>
        <w:tc>
          <w:tcPr>
            <w:tcW w:w="6771" w:type="dxa"/>
            <w:shd w:val="clear" w:color="auto" w:fill="auto"/>
          </w:tcPr>
          <w:p w:rsidR="00C46FE5" w:rsidRPr="00763FBE" w:rsidRDefault="00C46FE5" w:rsidP="004467B5">
            <w:pPr>
              <w:jc w:val="center"/>
              <w:rPr>
                <w:b/>
              </w:rPr>
            </w:pPr>
            <w:r w:rsidRPr="00763FBE">
              <w:rPr>
                <w:b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C46FE5" w:rsidRPr="00763FBE" w:rsidRDefault="00C46FE5" w:rsidP="004467B5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763FBE">
              <w:rPr>
                <w:b/>
              </w:rPr>
              <w:t xml:space="preserve"> год проект</w:t>
            </w:r>
          </w:p>
        </w:tc>
      </w:tr>
      <w:tr w:rsidR="00C46FE5" w:rsidTr="004467B5">
        <w:trPr>
          <w:trHeight w:val="424"/>
        </w:trPr>
        <w:tc>
          <w:tcPr>
            <w:tcW w:w="6771" w:type="dxa"/>
            <w:shd w:val="clear" w:color="auto" w:fill="auto"/>
          </w:tcPr>
          <w:p w:rsidR="00C46FE5" w:rsidRPr="00411389" w:rsidRDefault="00C46FE5" w:rsidP="004467B5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Доходы</w:t>
            </w:r>
          </w:p>
        </w:tc>
        <w:tc>
          <w:tcPr>
            <w:tcW w:w="2693" w:type="dxa"/>
            <w:shd w:val="clear" w:color="auto" w:fill="auto"/>
          </w:tcPr>
          <w:p w:rsidR="00C46FE5" w:rsidRPr="00E71672" w:rsidRDefault="00C46FE5" w:rsidP="0044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9 541 100,00</w:t>
            </w:r>
          </w:p>
        </w:tc>
      </w:tr>
      <w:tr w:rsidR="00C46FE5" w:rsidTr="004467B5">
        <w:trPr>
          <w:trHeight w:val="401"/>
        </w:trPr>
        <w:tc>
          <w:tcPr>
            <w:tcW w:w="6771" w:type="dxa"/>
            <w:shd w:val="clear" w:color="auto" w:fill="auto"/>
          </w:tcPr>
          <w:p w:rsidR="00C46FE5" w:rsidRPr="00411389" w:rsidRDefault="00C46FE5" w:rsidP="004467B5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Расходы</w:t>
            </w:r>
          </w:p>
        </w:tc>
        <w:tc>
          <w:tcPr>
            <w:tcW w:w="2693" w:type="dxa"/>
            <w:shd w:val="clear" w:color="auto" w:fill="auto"/>
          </w:tcPr>
          <w:p w:rsidR="00C46FE5" w:rsidRPr="00E71672" w:rsidRDefault="00C46FE5" w:rsidP="0044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9 541 100,00</w:t>
            </w:r>
          </w:p>
        </w:tc>
      </w:tr>
      <w:tr w:rsidR="00C46FE5" w:rsidTr="004467B5">
        <w:trPr>
          <w:trHeight w:val="407"/>
        </w:trPr>
        <w:tc>
          <w:tcPr>
            <w:tcW w:w="6771" w:type="dxa"/>
            <w:shd w:val="clear" w:color="auto" w:fill="auto"/>
          </w:tcPr>
          <w:p w:rsidR="00C46FE5" w:rsidRPr="00411389" w:rsidRDefault="00C46FE5" w:rsidP="004467B5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Дефицит</w:t>
            </w:r>
            <w:proofErr w:type="gramStart"/>
            <w:r w:rsidRPr="00411389">
              <w:rPr>
                <w:sz w:val="20"/>
                <w:szCs w:val="20"/>
              </w:rPr>
              <w:t xml:space="preserve"> (-) / </w:t>
            </w:r>
            <w:proofErr w:type="spellStart"/>
            <w:proofErr w:type="gramEnd"/>
            <w:r w:rsidRPr="00411389">
              <w:rPr>
                <w:sz w:val="20"/>
                <w:szCs w:val="20"/>
              </w:rPr>
              <w:t>профицит</w:t>
            </w:r>
            <w:proofErr w:type="spellEnd"/>
            <w:r w:rsidRPr="00411389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2693" w:type="dxa"/>
            <w:shd w:val="clear" w:color="auto" w:fill="auto"/>
          </w:tcPr>
          <w:p w:rsidR="00C46FE5" w:rsidRPr="00411389" w:rsidRDefault="00C46FE5" w:rsidP="0044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46FE5" w:rsidRDefault="00C46FE5" w:rsidP="00C46FE5">
      <w:pPr>
        <w:jc w:val="center"/>
        <w:rPr>
          <w:b/>
        </w:rPr>
      </w:pPr>
    </w:p>
    <w:p w:rsidR="00C46FE5" w:rsidRDefault="00C46FE5" w:rsidP="00C46FE5">
      <w:pPr>
        <w:jc w:val="center"/>
        <w:rPr>
          <w:b/>
          <w:caps/>
        </w:rPr>
      </w:pPr>
      <w:r>
        <w:rPr>
          <w:b/>
          <w:caps/>
        </w:rPr>
        <w:t>1</w:t>
      </w:r>
      <w:r w:rsidRPr="003F3D12">
        <w:rPr>
          <w:b/>
          <w:caps/>
        </w:rPr>
        <w:t>. Доходы</w:t>
      </w:r>
    </w:p>
    <w:p w:rsidR="00C46FE5" w:rsidRDefault="00C46FE5" w:rsidP="00C46FE5">
      <w:pPr>
        <w:jc w:val="center"/>
        <w:rPr>
          <w:b/>
          <w:caps/>
        </w:rPr>
      </w:pPr>
    </w:p>
    <w:p w:rsidR="00C46FE5" w:rsidRPr="00C33349" w:rsidRDefault="00C46FE5" w:rsidP="00C46FE5">
      <w:pPr>
        <w:widowControl w:val="0"/>
        <w:jc w:val="center"/>
        <w:rPr>
          <w:b/>
        </w:rPr>
      </w:pPr>
      <w:r w:rsidRPr="00C33349">
        <w:rPr>
          <w:b/>
        </w:rPr>
        <w:t xml:space="preserve"> НАЛОГОВЫЕ И НЕНАЛОГОВЫЕ ДОХОДЫ</w:t>
      </w:r>
    </w:p>
    <w:p w:rsidR="00C46FE5" w:rsidRPr="003F3D12" w:rsidRDefault="00C46FE5" w:rsidP="00C46FE5">
      <w:pPr>
        <w:jc w:val="center"/>
        <w:rPr>
          <w:b/>
          <w:caps/>
        </w:rPr>
      </w:pPr>
    </w:p>
    <w:p w:rsidR="00C46FE5" w:rsidRDefault="00C46FE5" w:rsidP="00C46FE5">
      <w:pPr>
        <w:jc w:val="center"/>
        <w:rPr>
          <w:b/>
        </w:rPr>
      </w:pPr>
    </w:p>
    <w:p w:rsidR="00C46FE5" w:rsidRPr="00640C27" w:rsidRDefault="00C46FE5" w:rsidP="00C46FE5">
      <w:pPr>
        <w:spacing w:line="276" w:lineRule="auto"/>
        <w:ind w:firstLine="709"/>
        <w:jc w:val="both"/>
      </w:pPr>
      <w:proofErr w:type="gramStart"/>
      <w:r>
        <w:t xml:space="preserve">В основу  прогноза доходов    бюджета </w:t>
      </w:r>
      <w:proofErr w:type="spellStart"/>
      <w:r>
        <w:t>Кривопорожского</w:t>
      </w:r>
      <w:proofErr w:type="spellEnd"/>
      <w:r>
        <w:t xml:space="preserve"> сельского поселения на 2022 год (далее – прогноз) положены основные показатели социально-экономического развития территории района </w:t>
      </w:r>
      <w:r w:rsidRPr="00F51C38">
        <w:t>на 20</w:t>
      </w:r>
      <w:r>
        <w:t>22</w:t>
      </w:r>
      <w:r w:rsidRPr="00F51C38">
        <w:t xml:space="preserve"> год и плановый период 20</w:t>
      </w:r>
      <w:r>
        <w:t>23</w:t>
      </w:r>
      <w:r w:rsidRPr="00F51C38">
        <w:t xml:space="preserve"> и 202</w:t>
      </w:r>
      <w:r>
        <w:t>4</w:t>
      </w:r>
      <w:r w:rsidRPr="00F51C38">
        <w:t xml:space="preserve"> годов</w:t>
      </w:r>
      <w:r>
        <w:t>,</w:t>
      </w:r>
      <w:r w:rsidRPr="00640C27">
        <w:rPr>
          <w:sz w:val="28"/>
          <w:szCs w:val="28"/>
        </w:rPr>
        <w:t xml:space="preserve"> </w:t>
      </w:r>
      <w:r w:rsidRPr="00640C27">
        <w:t xml:space="preserve">предусматривающие принятие мер по развитию экономических и </w:t>
      </w:r>
      <w:proofErr w:type="spellStart"/>
      <w:r w:rsidRPr="00640C27">
        <w:t>бюджетообразующих</w:t>
      </w:r>
      <w:proofErr w:type="spellEnd"/>
      <w:r w:rsidRPr="00640C27">
        <w:t xml:space="preserve"> показателей </w:t>
      </w:r>
      <w:r>
        <w:t>поселения</w:t>
      </w:r>
      <w:r w:rsidRPr="00640C27">
        <w:t xml:space="preserve">, а также </w:t>
      </w:r>
      <w:r w:rsidRPr="00640C27">
        <w:rPr>
          <w:rStyle w:val="doccaption"/>
        </w:rPr>
        <w:t>данные территориальных структур федеральных органов исполнительной власти и органов исполнительной власти Республики Карелия, являющихся главными администраторами доходов бюджета</w:t>
      </w:r>
      <w:proofErr w:type="gramEnd"/>
      <w:r w:rsidRPr="00640C27">
        <w:rPr>
          <w:rStyle w:val="doccaption"/>
        </w:rPr>
        <w:t xml:space="preserve"> района, </w:t>
      </w:r>
      <w:r w:rsidRPr="00640C27">
        <w:t xml:space="preserve">с учетом </w:t>
      </w:r>
      <w:r w:rsidRPr="00640C27">
        <w:lastRenderedPageBreak/>
        <w:t>действующего бюджетного и налогового законодательства и изменений законодательства, вступающих в действие с 1 января 20</w:t>
      </w:r>
      <w:r>
        <w:t>22</w:t>
      </w:r>
      <w:r w:rsidRPr="00640C27">
        <w:t xml:space="preserve"> года.</w:t>
      </w:r>
    </w:p>
    <w:p w:rsidR="00C46FE5" w:rsidRDefault="00C46FE5" w:rsidP="00C46FE5">
      <w:pPr>
        <w:pStyle w:val="a7"/>
        <w:spacing w:line="276" w:lineRule="auto"/>
        <w:jc w:val="both"/>
      </w:pPr>
      <w:r>
        <w:t xml:space="preserve">             Для определения доходов бюджета </w:t>
      </w:r>
      <w:proofErr w:type="spellStart"/>
      <w:r>
        <w:t>Кривопорожского</w:t>
      </w:r>
      <w:proofErr w:type="spellEnd"/>
      <w:r>
        <w:t xml:space="preserve"> сельского поселения применялись нормативы отчислений, установленные Бюджетным кодексом Российской Федерации и решениями Совета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C46FE5" w:rsidRDefault="00C46FE5" w:rsidP="00C46FE5">
      <w:pPr>
        <w:pStyle w:val="a7"/>
        <w:spacing w:line="276" w:lineRule="auto"/>
        <w:ind w:firstLine="708"/>
        <w:jc w:val="both"/>
      </w:pPr>
      <w:r>
        <w:t xml:space="preserve"> Разработка сценарных условий социально-экономического развития на предстоящий период осуществлялась в условиях сложившейся к настоящему времени налоговой системы, с учетом внесения изменений в законодательство и Закон Республики Карелия «О межбюджетных отношениях в Республике Карелия».</w:t>
      </w:r>
    </w:p>
    <w:p w:rsidR="00C46FE5" w:rsidRDefault="00C46FE5" w:rsidP="00C46FE5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Доходная часть бюджета поселения на 2022 и плановый период 2023 и 2024 годов </w:t>
      </w:r>
      <w:r>
        <w:t xml:space="preserve">сформирована в условиях консервативного варианта социально-экономического развития </w:t>
      </w:r>
      <w:proofErr w:type="spellStart"/>
      <w:r>
        <w:rPr>
          <w:szCs w:val="28"/>
        </w:rPr>
        <w:t>Кривопорожского</w:t>
      </w:r>
      <w:proofErr w:type="spellEnd"/>
      <w:r>
        <w:t xml:space="preserve"> сельского поселения, предусматривающего сохранение и развитие позитивных тенденций на основе реализации</w:t>
      </w:r>
      <w:r>
        <w:rPr>
          <w:szCs w:val="28"/>
        </w:rPr>
        <w:t xml:space="preserve"> мер, концентрацию усилий на дальнейшее развитие собственного доходного потенциала, повышение качественного уровня налогового администрирования.</w:t>
      </w:r>
      <w:proofErr w:type="gramEnd"/>
    </w:p>
    <w:p w:rsidR="00C46FE5" w:rsidRPr="00DC5095" w:rsidRDefault="00C46FE5" w:rsidP="00C46FE5">
      <w:pPr>
        <w:pStyle w:val="a7"/>
        <w:spacing w:line="276" w:lineRule="auto"/>
        <w:ind w:firstLine="708"/>
        <w:jc w:val="both"/>
      </w:pPr>
    </w:p>
    <w:p w:rsidR="00C46FE5" w:rsidRDefault="00C46FE5" w:rsidP="00C46FE5">
      <w:pPr>
        <w:widowControl w:val="0"/>
        <w:jc w:val="center"/>
        <w:rPr>
          <w:b/>
          <w:sz w:val="26"/>
          <w:szCs w:val="26"/>
        </w:rPr>
      </w:pPr>
      <w:r w:rsidRPr="001B334B">
        <w:rPr>
          <w:b/>
          <w:sz w:val="26"/>
          <w:szCs w:val="26"/>
        </w:rPr>
        <w:t>Прогноз поступления налоговых и неналоговых доходов в 20</w:t>
      </w:r>
      <w:r>
        <w:rPr>
          <w:b/>
          <w:sz w:val="26"/>
          <w:szCs w:val="26"/>
        </w:rPr>
        <w:t>22</w:t>
      </w:r>
      <w:r w:rsidRPr="001B334B">
        <w:rPr>
          <w:b/>
          <w:sz w:val="26"/>
          <w:szCs w:val="26"/>
        </w:rPr>
        <w:t xml:space="preserve"> году</w:t>
      </w:r>
    </w:p>
    <w:p w:rsidR="00C46FE5" w:rsidRPr="001B334B" w:rsidRDefault="00C46FE5" w:rsidP="00C46FE5">
      <w:pPr>
        <w:widowControl w:val="0"/>
        <w:jc w:val="center"/>
        <w:rPr>
          <w:sz w:val="26"/>
          <w:szCs w:val="26"/>
        </w:rPr>
      </w:pPr>
    </w:p>
    <w:p w:rsidR="00C46FE5" w:rsidRPr="001B334B" w:rsidRDefault="00C46FE5" w:rsidP="00C46FE5">
      <w:pPr>
        <w:widowControl w:val="0"/>
        <w:ind w:left="1416" w:firstLine="708"/>
        <w:jc w:val="right"/>
      </w:pPr>
      <w:r w:rsidRPr="001B334B">
        <w:t>(рублей)</w:t>
      </w:r>
    </w:p>
    <w:tbl>
      <w:tblPr>
        <w:tblW w:w="9480" w:type="dxa"/>
        <w:tblInd w:w="-5" w:type="dxa"/>
        <w:tblLayout w:type="fixed"/>
        <w:tblLook w:val="0000"/>
      </w:tblPr>
      <w:tblGrid>
        <w:gridCol w:w="6936"/>
        <w:gridCol w:w="2544"/>
      </w:tblGrid>
      <w:tr w:rsidR="00C46FE5" w:rsidRPr="001B334B" w:rsidTr="004467B5">
        <w:trPr>
          <w:trHeight w:val="461"/>
          <w:tblHeader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FE5" w:rsidRPr="001B334B" w:rsidRDefault="00C46FE5" w:rsidP="004467B5">
            <w:pPr>
              <w:widowControl w:val="0"/>
              <w:spacing w:before="120" w:after="120"/>
              <w:jc w:val="center"/>
            </w:pPr>
            <w:r w:rsidRPr="001B334B">
              <w:t xml:space="preserve">Наименование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E5" w:rsidRPr="001B334B" w:rsidRDefault="00C46FE5" w:rsidP="004467B5">
            <w:pPr>
              <w:widowControl w:val="0"/>
              <w:spacing w:before="120" w:after="120"/>
              <w:ind w:left="1309" w:hanging="1309"/>
              <w:jc w:val="center"/>
            </w:pPr>
            <w:r w:rsidRPr="001B334B">
              <w:t>Прогноз на 20</w:t>
            </w:r>
            <w:r>
              <w:t>22</w:t>
            </w:r>
            <w:r w:rsidRPr="001B334B">
              <w:t xml:space="preserve"> год </w:t>
            </w:r>
          </w:p>
        </w:tc>
      </w:tr>
      <w:tr w:rsidR="00C46FE5" w:rsidRPr="001B334B" w:rsidTr="004467B5">
        <w:trPr>
          <w:trHeight w:val="509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FE5" w:rsidRPr="00D95F6A" w:rsidRDefault="00C46FE5" w:rsidP="004467B5">
            <w:pPr>
              <w:pStyle w:val="a7"/>
              <w:rPr>
                <w:b/>
                <w:bCs/>
                <w:i/>
              </w:rPr>
            </w:pPr>
            <w:r w:rsidRPr="00D95F6A">
              <w:rPr>
                <w:b/>
                <w:bCs/>
                <w:sz w:val="22"/>
                <w:szCs w:val="22"/>
              </w:rPr>
              <w:t>НАЛОГОВЫЕ И НЕНАЛОГОВЫЕ ДОХОДЫ - всего</w:t>
            </w:r>
          </w:p>
          <w:p w:rsidR="00C46FE5" w:rsidRPr="00640C27" w:rsidRDefault="00C46FE5" w:rsidP="004467B5">
            <w:pPr>
              <w:widowControl w:val="0"/>
              <w:rPr>
                <w:b/>
                <w:color w:val="000000"/>
              </w:rPr>
            </w:pPr>
            <w:r w:rsidRPr="00640C27">
              <w:rPr>
                <w:b/>
                <w:bCs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FE5" w:rsidRPr="006E209F" w:rsidRDefault="00C46FE5" w:rsidP="004467B5">
            <w:pPr>
              <w:widowControl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1 704 500,00</w:t>
            </w:r>
          </w:p>
        </w:tc>
      </w:tr>
      <w:tr w:rsidR="00C46FE5" w:rsidRPr="001B334B" w:rsidTr="004467B5">
        <w:trPr>
          <w:trHeight w:val="2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FE5" w:rsidRPr="001B334B" w:rsidRDefault="00C46FE5" w:rsidP="004467B5">
            <w:pPr>
              <w:widowControl w:val="0"/>
              <w:rPr>
                <w:b/>
                <w:bCs/>
              </w:rPr>
            </w:pPr>
            <w:r w:rsidRPr="00FD4B5F">
              <w:rPr>
                <w:b/>
                <w:bCs/>
                <w:i/>
              </w:rPr>
              <w:t>Налоговые доходы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FE5" w:rsidRPr="006E209F" w:rsidRDefault="00C46FE5" w:rsidP="004467B5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1 230 500,00</w:t>
            </w:r>
          </w:p>
        </w:tc>
      </w:tr>
      <w:tr w:rsidR="00C46FE5" w:rsidRPr="001B334B" w:rsidTr="004467B5">
        <w:trPr>
          <w:trHeight w:val="2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FE5" w:rsidRPr="002F59E0" w:rsidRDefault="00C46FE5" w:rsidP="004467B5">
            <w:pPr>
              <w:pStyle w:val="a9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5" w:rsidRPr="002F59E0" w:rsidRDefault="00C46FE5" w:rsidP="004467B5">
            <w:pPr>
              <w:pStyle w:val="a9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470 000,00</w:t>
            </w:r>
          </w:p>
        </w:tc>
      </w:tr>
      <w:tr w:rsidR="00C46FE5" w:rsidRPr="001B334B" w:rsidTr="004467B5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FE5" w:rsidRPr="002F59E0" w:rsidRDefault="00C46FE5" w:rsidP="004467B5">
            <w:pPr>
              <w:pStyle w:val="a9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5" w:rsidRPr="002F59E0" w:rsidRDefault="00C46FE5" w:rsidP="004467B5">
            <w:pPr>
              <w:pStyle w:val="a9"/>
              <w:spacing w:line="276" w:lineRule="auto"/>
              <w:ind w:firstLine="709"/>
              <w:jc w:val="right"/>
            </w:pPr>
            <w:r w:rsidRPr="002F59E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45</w:t>
            </w:r>
            <w:r w:rsidRPr="002F59E0">
              <w:rPr>
                <w:sz w:val="22"/>
                <w:szCs w:val="22"/>
              </w:rPr>
              <w:t> 000,0</w:t>
            </w:r>
          </w:p>
        </w:tc>
      </w:tr>
      <w:tr w:rsidR="00C46FE5" w:rsidRPr="001B334B" w:rsidTr="004467B5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FE5" w:rsidRPr="002F59E0" w:rsidRDefault="00C46FE5" w:rsidP="004467B5">
            <w:pPr>
              <w:pStyle w:val="a9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5" w:rsidRPr="002F59E0" w:rsidRDefault="00C46FE5" w:rsidP="004467B5">
            <w:pPr>
              <w:pStyle w:val="a9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15 000,00</w:t>
            </w:r>
          </w:p>
        </w:tc>
      </w:tr>
      <w:tr w:rsidR="00C46FE5" w:rsidRPr="001B334B" w:rsidTr="004467B5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FE5" w:rsidRPr="002F59E0" w:rsidRDefault="00C46FE5" w:rsidP="004467B5">
            <w:pPr>
              <w:pStyle w:val="a9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5" w:rsidRPr="002F59E0" w:rsidRDefault="00C46FE5" w:rsidP="004467B5">
            <w:pPr>
              <w:pStyle w:val="a9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C46FE5" w:rsidRPr="001B334B" w:rsidTr="004467B5">
        <w:trPr>
          <w:trHeight w:val="467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FE5" w:rsidRPr="002F59E0" w:rsidRDefault="00C46FE5" w:rsidP="004467B5">
            <w:pPr>
              <w:pStyle w:val="a9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Акцизы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5" w:rsidRPr="002F59E0" w:rsidRDefault="00C46FE5" w:rsidP="004467B5">
            <w:pPr>
              <w:pStyle w:val="a9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650 500,00</w:t>
            </w:r>
          </w:p>
        </w:tc>
      </w:tr>
      <w:tr w:rsidR="00C46FE5" w:rsidRPr="001B334B" w:rsidTr="004467B5">
        <w:trPr>
          <w:trHeight w:val="475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FE5" w:rsidRPr="009B2BCC" w:rsidRDefault="00C46FE5" w:rsidP="004467B5">
            <w:pPr>
              <w:pStyle w:val="a9"/>
              <w:spacing w:line="276" w:lineRule="auto"/>
              <w:ind w:firstLine="5"/>
              <w:jc w:val="left"/>
              <w:rPr>
                <w:b/>
              </w:rPr>
            </w:pPr>
            <w:r w:rsidRPr="00FD4B5F">
              <w:rPr>
                <w:b/>
                <w:bCs/>
                <w:i/>
              </w:rPr>
              <w:t>Н</w:t>
            </w:r>
            <w:r>
              <w:rPr>
                <w:b/>
                <w:bCs/>
                <w:i/>
              </w:rPr>
              <w:t>ена</w:t>
            </w:r>
            <w:r w:rsidRPr="00FD4B5F">
              <w:rPr>
                <w:b/>
                <w:bCs/>
                <w:i/>
              </w:rPr>
              <w:t>логовые доходы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5" w:rsidRPr="006E209F" w:rsidRDefault="00C46FE5" w:rsidP="004467B5">
            <w:pPr>
              <w:pStyle w:val="a9"/>
              <w:spacing w:line="276" w:lineRule="auto"/>
              <w:ind w:firstLine="70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474 000,00</w:t>
            </w:r>
          </w:p>
        </w:tc>
      </w:tr>
      <w:tr w:rsidR="00C46FE5" w:rsidRPr="001B334B" w:rsidTr="004467B5">
        <w:trPr>
          <w:trHeight w:val="475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FE5" w:rsidRPr="009B2BCC" w:rsidRDefault="00C46FE5" w:rsidP="004467B5">
            <w:pPr>
              <w:pStyle w:val="a9"/>
              <w:spacing w:line="276" w:lineRule="auto"/>
              <w:ind w:firstLine="5"/>
              <w:rPr>
                <w:b/>
              </w:rPr>
            </w:pPr>
            <w:r w:rsidRPr="002F59E0">
              <w:rPr>
                <w:sz w:val="22"/>
                <w:szCs w:val="22"/>
              </w:rPr>
              <w:t>Прочие поступления от использования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5" w:rsidRPr="002F59E0" w:rsidRDefault="00C46FE5" w:rsidP="004467B5">
            <w:pPr>
              <w:pStyle w:val="a9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474</w:t>
            </w:r>
            <w:r w:rsidRPr="002F59E0">
              <w:rPr>
                <w:sz w:val="22"/>
                <w:szCs w:val="22"/>
              </w:rPr>
              <w:t> 000,00</w:t>
            </w:r>
          </w:p>
        </w:tc>
      </w:tr>
    </w:tbl>
    <w:p w:rsidR="00C46FE5" w:rsidRDefault="00C46FE5" w:rsidP="00C46FE5">
      <w:pPr>
        <w:jc w:val="center"/>
        <w:rPr>
          <w:b/>
        </w:rPr>
      </w:pPr>
    </w:p>
    <w:p w:rsidR="00C46FE5" w:rsidRPr="008424F7" w:rsidRDefault="00C46FE5" w:rsidP="00C46FE5">
      <w:pPr>
        <w:widowControl w:val="0"/>
        <w:tabs>
          <w:tab w:val="left" w:pos="3150"/>
        </w:tabs>
        <w:jc w:val="center"/>
        <w:rPr>
          <w:b/>
          <w:sz w:val="28"/>
          <w:szCs w:val="28"/>
        </w:rPr>
      </w:pPr>
      <w:r w:rsidRPr="008424F7">
        <w:rPr>
          <w:b/>
          <w:sz w:val="28"/>
          <w:szCs w:val="28"/>
        </w:rPr>
        <w:t>Налоговые доходы</w:t>
      </w:r>
    </w:p>
    <w:p w:rsidR="00C46FE5" w:rsidRDefault="00C46FE5" w:rsidP="00C46FE5">
      <w:pPr>
        <w:pStyle w:val="aa"/>
        <w:spacing w:line="276" w:lineRule="auto"/>
        <w:jc w:val="both"/>
      </w:pPr>
    </w:p>
    <w:p w:rsidR="00C46FE5" w:rsidRDefault="00C46FE5" w:rsidP="00C46FE5">
      <w:pPr>
        <w:pStyle w:val="31"/>
        <w:ind w:firstLine="0"/>
        <w:jc w:val="center"/>
        <w:rPr>
          <w:b/>
          <w:u w:val="single"/>
        </w:rPr>
      </w:pPr>
      <w:r>
        <w:rPr>
          <w:szCs w:val="28"/>
        </w:rPr>
        <w:t xml:space="preserve">  </w:t>
      </w:r>
      <w:r w:rsidRPr="00075E93">
        <w:rPr>
          <w:b/>
          <w:u w:val="single"/>
        </w:rPr>
        <w:t>Налог на доходы физических лиц</w:t>
      </w:r>
    </w:p>
    <w:p w:rsidR="00C46FE5" w:rsidRPr="00075E93" w:rsidRDefault="00C46FE5" w:rsidP="00C46FE5">
      <w:pPr>
        <w:pStyle w:val="31"/>
        <w:ind w:firstLine="0"/>
        <w:jc w:val="center"/>
        <w:rPr>
          <w:b/>
          <w:sz w:val="26"/>
          <w:szCs w:val="26"/>
          <w:u w:val="single"/>
        </w:rPr>
      </w:pPr>
    </w:p>
    <w:p w:rsidR="00C46FE5" w:rsidRDefault="00C46FE5" w:rsidP="00C46FE5">
      <w:pPr>
        <w:pStyle w:val="aa"/>
        <w:widowControl w:val="0"/>
        <w:spacing w:line="276" w:lineRule="auto"/>
        <w:ind w:firstLine="709"/>
        <w:jc w:val="both"/>
        <w:rPr>
          <w:rStyle w:val="doccaption"/>
        </w:rPr>
      </w:pPr>
      <w:r w:rsidRPr="00600606">
        <w:rPr>
          <w:rStyle w:val="doccaption"/>
        </w:rPr>
        <w:t>Прогноз налога на доходы физических лиц на 20</w:t>
      </w:r>
      <w:r>
        <w:rPr>
          <w:rStyle w:val="doccaption"/>
        </w:rPr>
        <w:t>22</w:t>
      </w:r>
      <w:r w:rsidRPr="00600606">
        <w:rPr>
          <w:rStyle w:val="doccaption"/>
        </w:rPr>
        <w:t xml:space="preserve"> год определён исходя из прогнозируемого поступления налог</w:t>
      </w:r>
      <w:r>
        <w:rPr>
          <w:rStyle w:val="doccaption"/>
        </w:rPr>
        <w:t>а:</w:t>
      </w:r>
    </w:p>
    <w:p w:rsidR="00C46FE5" w:rsidRDefault="00C46FE5" w:rsidP="00C46FE5">
      <w:pPr>
        <w:pStyle w:val="aa"/>
        <w:widowControl w:val="0"/>
        <w:spacing w:line="276" w:lineRule="auto"/>
        <w:ind w:firstLine="709"/>
        <w:jc w:val="both"/>
      </w:pPr>
      <w:r>
        <w:rPr>
          <w:rStyle w:val="doccaption"/>
        </w:rPr>
        <w:t>а)</w:t>
      </w:r>
      <w:r w:rsidRPr="00600606">
        <w:t xml:space="preserve"> с доходов, источником ко</w:t>
      </w:r>
      <w:r>
        <w:t>торых являются налоговые агенты;</w:t>
      </w:r>
    </w:p>
    <w:p w:rsidR="00C46FE5" w:rsidRPr="00600606" w:rsidRDefault="00C46FE5" w:rsidP="00C46FE5">
      <w:pPr>
        <w:pStyle w:val="aa"/>
        <w:widowControl w:val="0"/>
        <w:spacing w:line="276" w:lineRule="auto"/>
        <w:ind w:firstLine="709"/>
        <w:jc w:val="both"/>
      </w:pPr>
      <w:r>
        <w:t xml:space="preserve">б) с </w:t>
      </w:r>
      <w:r w:rsidRPr="00DE3638">
        <w:t>доход</w:t>
      </w:r>
      <w:r>
        <w:t>ов</w:t>
      </w:r>
      <w:r w:rsidRPr="00DE3638">
        <w:t>, полученных физическими лицами в соответствии со статьей 228 Налогового кодекса Российской Федерации</w:t>
      </w:r>
      <w:r>
        <w:t>.</w:t>
      </w:r>
    </w:p>
    <w:p w:rsidR="00C46FE5" w:rsidRPr="00225D34" w:rsidRDefault="00C46FE5" w:rsidP="00C46FE5">
      <w:pPr>
        <w:pStyle w:val="a9"/>
        <w:spacing w:line="276" w:lineRule="auto"/>
      </w:pPr>
      <w:r w:rsidRPr="00225D34">
        <w:t>Прогноз налога на доходы физических лиц, удерживаемого налоговыми агентами, на 20</w:t>
      </w:r>
      <w:r>
        <w:t>22</w:t>
      </w:r>
      <w:r w:rsidRPr="00225D34">
        <w:t xml:space="preserve"> год по поселению определен исходя из прогнозных показателей и оценки поступления</w:t>
      </w:r>
      <w:r>
        <w:t xml:space="preserve"> дохода за 2020-2021 годы</w:t>
      </w:r>
      <w:r w:rsidRPr="00225D34">
        <w:t xml:space="preserve">, </w:t>
      </w:r>
      <w:r>
        <w:t>отчетности 5-НДФЛ,</w:t>
      </w:r>
      <w:r w:rsidRPr="00225D34">
        <w:t xml:space="preserve"> представленных администратором дохода </w:t>
      </w:r>
      <w:r>
        <w:t xml:space="preserve"> - Межрайонной ИФНС № 1 по Республике Карелия </w:t>
      </w:r>
      <w:r w:rsidRPr="00225D34">
        <w:t xml:space="preserve">с учетом норматива отчисления  </w:t>
      </w:r>
      <w:r>
        <w:t>2</w:t>
      </w:r>
      <w:r w:rsidRPr="00225D34">
        <w:t xml:space="preserve"> % в бюджет поселения. </w:t>
      </w:r>
    </w:p>
    <w:p w:rsidR="00C46FE5" w:rsidRPr="00600606" w:rsidRDefault="00C46FE5" w:rsidP="00C46FE5">
      <w:pPr>
        <w:pStyle w:val="aa"/>
        <w:widowControl w:val="0"/>
        <w:spacing w:line="276" w:lineRule="auto"/>
        <w:ind w:firstLine="709"/>
        <w:jc w:val="both"/>
        <w:rPr>
          <w:rStyle w:val="doccaption"/>
        </w:rPr>
      </w:pPr>
      <w:r w:rsidRPr="00600606">
        <w:rPr>
          <w:rStyle w:val="doccaption"/>
        </w:rPr>
        <w:lastRenderedPageBreak/>
        <w:t xml:space="preserve">Поступление налога в бюджет </w:t>
      </w:r>
      <w:proofErr w:type="spellStart"/>
      <w:r>
        <w:rPr>
          <w:rStyle w:val="doccaption"/>
        </w:rPr>
        <w:t>Кривопорожского</w:t>
      </w:r>
      <w:proofErr w:type="spellEnd"/>
      <w:r>
        <w:rPr>
          <w:rStyle w:val="doccaption"/>
        </w:rPr>
        <w:t xml:space="preserve"> сельского поселения</w:t>
      </w:r>
      <w:r w:rsidRPr="00600606">
        <w:rPr>
          <w:rStyle w:val="doccaption"/>
        </w:rPr>
        <w:t xml:space="preserve"> прогнозируется на 20</w:t>
      </w:r>
      <w:r>
        <w:rPr>
          <w:rStyle w:val="doccaption"/>
        </w:rPr>
        <w:t>22</w:t>
      </w:r>
      <w:r w:rsidRPr="00600606">
        <w:rPr>
          <w:rStyle w:val="doccaption"/>
        </w:rPr>
        <w:t xml:space="preserve"> год в сумме </w:t>
      </w:r>
      <w:r>
        <w:rPr>
          <w:rStyle w:val="doccaption"/>
        </w:rPr>
        <w:t>470 000</w:t>
      </w:r>
      <w:r w:rsidRPr="00093CA3">
        <w:rPr>
          <w:rStyle w:val="doccaption"/>
        </w:rPr>
        <w:t xml:space="preserve"> рублей.</w:t>
      </w:r>
    </w:p>
    <w:p w:rsidR="00C46FE5" w:rsidRDefault="00C46FE5" w:rsidP="00C46FE5">
      <w:pPr>
        <w:pStyle w:val="a7"/>
        <w:jc w:val="center"/>
        <w:rPr>
          <w:b/>
          <w:u w:val="single"/>
        </w:rPr>
      </w:pPr>
      <w:r>
        <w:rPr>
          <w:b/>
          <w:u w:val="single"/>
        </w:rPr>
        <w:t>Акцизы</w:t>
      </w:r>
    </w:p>
    <w:p w:rsidR="00C46FE5" w:rsidRPr="00F87DE1" w:rsidRDefault="00C46FE5" w:rsidP="00C46FE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87DE1">
        <w:t>Доходы от уплаты акцизов на нефтепродукты (дизельное топливо, моторные масла для дизельных и (или) карбюраторных (</w:t>
      </w:r>
      <w:proofErr w:type="spellStart"/>
      <w:r w:rsidRPr="00F87DE1">
        <w:t>инжекторных</w:t>
      </w:r>
      <w:proofErr w:type="spellEnd"/>
      <w:r w:rsidRPr="00F87DE1">
        <w:t>) двигателей, автомобильный бензин, прямогонный бензин) прогнозируются на 20</w:t>
      </w:r>
      <w:r>
        <w:t>22</w:t>
      </w:r>
      <w:r w:rsidRPr="00F87DE1">
        <w:t xml:space="preserve"> год в сумме </w:t>
      </w:r>
      <w:r>
        <w:t>650 500</w:t>
      </w:r>
      <w:r w:rsidRPr="00F87DE1">
        <w:t xml:space="preserve"> рублей</w:t>
      </w:r>
      <w:r>
        <w:t>.</w:t>
      </w:r>
      <w:r w:rsidRPr="00F87DE1">
        <w:t xml:space="preserve"> </w:t>
      </w:r>
    </w:p>
    <w:p w:rsidR="00C46FE5" w:rsidRPr="006B3F1D" w:rsidRDefault="00C46FE5" w:rsidP="00C46FE5">
      <w:pPr>
        <w:ind w:firstLine="708"/>
        <w:jc w:val="both"/>
        <w:rPr>
          <w:rFonts w:eastAsia="Calibri"/>
          <w:lang w:eastAsia="en-US"/>
        </w:rPr>
      </w:pPr>
      <w:r w:rsidRPr="006B3F1D">
        <w:rPr>
          <w:rFonts w:eastAsia="Calibri"/>
          <w:lang w:eastAsia="en-US"/>
        </w:rPr>
        <w:t xml:space="preserve">Доходы от </w:t>
      </w:r>
      <w:r>
        <w:rPr>
          <w:rFonts w:eastAsia="Calibri"/>
          <w:lang w:eastAsia="en-US"/>
        </w:rPr>
        <w:t>уплаты акцизов на 2022-2024 годах</w:t>
      </w:r>
      <w:r w:rsidRPr="006B3F1D">
        <w:rPr>
          <w:rFonts w:eastAsia="Calibri"/>
          <w:lang w:eastAsia="en-US"/>
        </w:rPr>
        <w:t xml:space="preserve"> запланированы исходя из оцен</w:t>
      </w:r>
      <w:r>
        <w:rPr>
          <w:rFonts w:eastAsia="Calibri"/>
          <w:lang w:eastAsia="en-US"/>
        </w:rPr>
        <w:t xml:space="preserve">ки поступлений за 2020-2021 годов и </w:t>
      </w:r>
      <w:proofErr w:type="gramStart"/>
      <w:r>
        <w:rPr>
          <w:rFonts w:eastAsia="Calibri"/>
          <w:lang w:eastAsia="en-US"/>
        </w:rPr>
        <w:t>согласно</w:t>
      </w:r>
      <w:proofErr w:type="gramEnd"/>
      <w:r>
        <w:rPr>
          <w:rFonts w:eastAsia="Calibri"/>
          <w:lang w:eastAsia="en-US"/>
        </w:rPr>
        <w:t xml:space="preserve"> прогнозных показателей администратора данного вида налога - Управления Федерального казначейства по Республике Карелия</w:t>
      </w:r>
      <w:r w:rsidRPr="006B3F1D">
        <w:rPr>
          <w:rFonts w:eastAsia="Calibri"/>
          <w:lang w:eastAsia="en-US"/>
        </w:rPr>
        <w:t>.</w:t>
      </w:r>
    </w:p>
    <w:p w:rsidR="00C46FE5" w:rsidRPr="00600606" w:rsidRDefault="00C46FE5" w:rsidP="00C46FE5">
      <w:pPr>
        <w:widowControl w:val="0"/>
        <w:spacing w:line="276" w:lineRule="auto"/>
        <w:ind w:firstLine="709"/>
        <w:jc w:val="both"/>
      </w:pPr>
    </w:p>
    <w:p w:rsidR="00C46FE5" w:rsidRPr="00600606" w:rsidRDefault="00C46FE5" w:rsidP="00C46FE5">
      <w:pPr>
        <w:widowControl w:val="0"/>
        <w:spacing w:line="276" w:lineRule="auto"/>
        <w:ind w:firstLine="709"/>
        <w:jc w:val="both"/>
      </w:pPr>
    </w:p>
    <w:p w:rsidR="00C46FE5" w:rsidRDefault="00C46FE5" w:rsidP="00C46FE5">
      <w:pPr>
        <w:pStyle w:val="3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t>Налог на имущество физических лиц</w:t>
      </w:r>
    </w:p>
    <w:p w:rsidR="00C46FE5" w:rsidRPr="00F22543" w:rsidRDefault="00C46FE5" w:rsidP="00C46FE5"/>
    <w:p w:rsidR="00C46FE5" w:rsidRPr="00F22543" w:rsidRDefault="00C46FE5" w:rsidP="00C46FE5">
      <w:pPr>
        <w:spacing w:line="276" w:lineRule="auto"/>
        <w:ind w:firstLine="708"/>
        <w:jc w:val="both"/>
      </w:pPr>
      <w:r w:rsidRPr="00F22543">
        <w:t xml:space="preserve">Оценка налогового потенциала по налогу на имущество физических лиц, в бюджет </w:t>
      </w:r>
      <w:proofErr w:type="spellStart"/>
      <w:r>
        <w:t>Кривопорожского</w:t>
      </w:r>
      <w:proofErr w:type="spellEnd"/>
      <w:r>
        <w:t xml:space="preserve"> сельского </w:t>
      </w:r>
      <w:r w:rsidRPr="00F22543">
        <w:t>поселения на 20</w:t>
      </w:r>
      <w:r>
        <w:t xml:space="preserve">22 </w:t>
      </w:r>
      <w:r w:rsidRPr="00F22543">
        <w:t xml:space="preserve">год прогнозируется в сумме </w:t>
      </w:r>
      <w:r>
        <w:t>45 000</w:t>
      </w:r>
      <w:r w:rsidRPr="00F22543">
        <w:t xml:space="preserve"> рублей.</w:t>
      </w:r>
    </w:p>
    <w:p w:rsidR="00C46FE5" w:rsidRPr="00225D34" w:rsidRDefault="00C46FE5" w:rsidP="00C46FE5">
      <w:pPr>
        <w:pStyle w:val="a9"/>
        <w:spacing w:line="276" w:lineRule="auto"/>
        <w:ind w:firstLine="709"/>
      </w:pPr>
      <w:r>
        <w:t>Налог рассчитан</w:t>
      </w:r>
      <w:r w:rsidRPr="00FC172D">
        <w:t xml:space="preserve"> </w:t>
      </w:r>
      <w:r>
        <w:t xml:space="preserve">в соответствии с  действующим законодательством, на основе </w:t>
      </w:r>
      <w:r w:rsidRPr="00225D34">
        <w:t>отчетов 5-МН «Отчет о налоговой базе и структуре начислений по местным налогам» за 20</w:t>
      </w:r>
      <w:r>
        <w:t>20</w:t>
      </w:r>
      <w:r w:rsidRPr="00225D34">
        <w:t xml:space="preserve"> год, предоставленных межрайонной </w:t>
      </w:r>
      <w:r>
        <w:t>И</w:t>
      </w:r>
      <w:r w:rsidRPr="00225D34">
        <w:t>ФНС России №1 по Р</w:t>
      </w:r>
      <w:r>
        <w:t xml:space="preserve">еспублике </w:t>
      </w:r>
      <w:r w:rsidRPr="00225D34">
        <w:t>К</w:t>
      </w:r>
      <w:r>
        <w:t>арелия</w:t>
      </w:r>
      <w:r w:rsidRPr="00225D34">
        <w:t xml:space="preserve"> и оценки  исполнения за 20</w:t>
      </w:r>
      <w:r>
        <w:t>21</w:t>
      </w:r>
      <w:r w:rsidRPr="00225D34">
        <w:t xml:space="preserve"> год.</w:t>
      </w:r>
    </w:p>
    <w:p w:rsidR="00C46FE5" w:rsidRDefault="00C46FE5" w:rsidP="00C46FE5">
      <w:pPr>
        <w:pStyle w:val="a7"/>
        <w:spacing w:line="276" w:lineRule="auto"/>
        <w:ind w:firstLine="708"/>
        <w:jc w:val="both"/>
        <w:rPr>
          <w:b/>
        </w:rPr>
      </w:pPr>
    </w:p>
    <w:p w:rsidR="00C46FE5" w:rsidRDefault="00C46FE5" w:rsidP="00C46FE5">
      <w:pPr>
        <w:pStyle w:val="a7"/>
        <w:jc w:val="center"/>
        <w:rPr>
          <w:b/>
          <w:u w:val="single"/>
        </w:rPr>
      </w:pPr>
      <w:r>
        <w:rPr>
          <w:b/>
          <w:u w:val="single"/>
        </w:rPr>
        <w:t>Земельный</w:t>
      </w:r>
      <w:r w:rsidRPr="001152AF">
        <w:rPr>
          <w:b/>
          <w:u w:val="single"/>
        </w:rPr>
        <w:t xml:space="preserve"> налог</w:t>
      </w:r>
    </w:p>
    <w:p w:rsidR="00C46FE5" w:rsidRPr="001152AF" w:rsidRDefault="00C46FE5" w:rsidP="00C46FE5">
      <w:pPr>
        <w:pStyle w:val="a7"/>
        <w:rPr>
          <w:b/>
          <w:u w:val="single"/>
        </w:rPr>
      </w:pPr>
    </w:p>
    <w:p w:rsidR="00C46FE5" w:rsidRDefault="00C46FE5" w:rsidP="00C46FE5">
      <w:pPr>
        <w:spacing w:line="276" w:lineRule="auto"/>
        <w:jc w:val="both"/>
      </w:pPr>
      <w:r>
        <w:tab/>
      </w:r>
      <w:proofErr w:type="gramStart"/>
      <w:r w:rsidRPr="00F22543">
        <w:t>Прогнозируемый объем поступлений по земельному налогу на 20</w:t>
      </w:r>
      <w:r>
        <w:t>22</w:t>
      </w:r>
      <w:r w:rsidRPr="00F22543">
        <w:t xml:space="preserve"> год произведен </w:t>
      </w:r>
      <w:r>
        <w:t>Межрайонной ИФНС № 1 по Республике Карелия</w:t>
      </w:r>
      <w:r w:rsidRPr="00F22543">
        <w:t>,</w:t>
      </w:r>
      <w:r>
        <w:t xml:space="preserve">  </w:t>
      </w:r>
      <w:r w:rsidRPr="00225D34">
        <w:t>на основе отчет</w:t>
      </w:r>
      <w:r>
        <w:t>ов</w:t>
      </w:r>
      <w:r w:rsidRPr="00225D34">
        <w:t xml:space="preserve"> 5-МН «Отчет о налоговой базе и структуре начислений по местным налогам» за 20</w:t>
      </w:r>
      <w:r>
        <w:t>20</w:t>
      </w:r>
      <w:r w:rsidRPr="00225D34">
        <w:t xml:space="preserve"> год</w:t>
      </w:r>
      <w:r w:rsidRPr="00F22543">
        <w:t xml:space="preserve"> </w:t>
      </w:r>
      <w:r>
        <w:t xml:space="preserve">и оценки исполнения за 2021 год, </w:t>
      </w:r>
      <w:r w:rsidRPr="00F22543">
        <w:t xml:space="preserve">исходя из кадастровой стоимости по организациям и физическим лицам, а также из ставок налога, установленных решением </w:t>
      </w:r>
      <w:r>
        <w:t xml:space="preserve">Совета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F22543">
        <w:t xml:space="preserve"> от</w:t>
      </w:r>
      <w:proofErr w:type="gramEnd"/>
      <w:r w:rsidRPr="00F22543">
        <w:t xml:space="preserve"> </w:t>
      </w:r>
      <w:r>
        <w:t>12 ноября 2018 года</w:t>
      </w:r>
      <w:r w:rsidRPr="00F22543">
        <w:t xml:space="preserve"> </w:t>
      </w:r>
      <w:r>
        <w:t>№</w:t>
      </w:r>
      <w:r w:rsidRPr="00F22543">
        <w:t xml:space="preserve"> </w:t>
      </w:r>
      <w:r>
        <w:t>4-4-8</w:t>
      </w:r>
      <w:r w:rsidRPr="00F22543">
        <w:t xml:space="preserve"> «Об установлении земельного налога</w:t>
      </w:r>
      <w:r>
        <w:t xml:space="preserve">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22543">
        <w:t>».</w:t>
      </w:r>
    </w:p>
    <w:p w:rsidR="00C46FE5" w:rsidRDefault="00C46FE5" w:rsidP="00C46FE5">
      <w:pPr>
        <w:spacing w:line="276" w:lineRule="auto"/>
        <w:ind w:firstLine="708"/>
        <w:jc w:val="both"/>
      </w:pPr>
      <w:r w:rsidRPr="00F22543">
        <w:t>Оценка налогового потенциала по земельному налогу на 20</w:t>
      </w:r>
      <w:r>
        <w:t xml:space="preserve">22 </w:t>
      </w:r>
      <w:r w:rsidRPr="00F22543">
        <w:t xml:space="preserve">год в бюджет </w:t>
      </w:r>
      <w:proofErr w:type="spellStart"/>
      <w:r>
        <w:t>Кривопорожского</w:t>
      </w:r>
      <w:proofErr w:type="spellEnd"/>
      <w:r>
        <w:t xml:space="preserve"> сельского </w:t>
      </w:r>
      <w:r w:rsidRPr="00F22543">
        <w:t>поселения прогнозируется в сумме</w:t>
      </w:r>
      <w:r>
        <w:t> 65 000</w:t>
      </w:r>
      <w:r w:rsidRPr="00F22543">
        <w:t xml:space="preserve"> рублей.</w:t>
      </w:r>
      <w:r>
        <w:t xml:space="preserve"> </w:t>
      </w:r>
    </w:p>
    <w:p w:rsidR="00C46FE5" w:rsidRDefault="00C46FE5" w:rsidP="00C46FE5">
      <w:pPr>
        <w:spacing w:line="276" w:lineRule="auto"/>
        <w:ind w:firstLine="708"/>
        <w:jc w:val="both"/>
      </w:pPr>
    </w:p>
    <w:p w:rsidR="00C46FE5" w:rsidRDefault="00C46FE5" w:rsidP="00C46FE5">
      <w:pPr>
        <w:spacing w:line="276" w:lineRule="auto"/>
        <w:ind w:firstLine="708"/>
        <w:jc w:val="both"/>
      </w:pPr>
    </w:p>
    <w:p w:rsidR="00C46FE5" w:rsidRPr="008424F7" w:rsidRDefault="00C46FE5" w:rsidP="00C46FE5">
      <w:pPr>
        <w:widowControl w:val="0"/>
        <w:jc w:val="center"/>
        <w:rPr>
          <w:sz w:val="28"/>
          <w:szCs w:val="28"/>
        </w:rPr>
      </w:pPr>
      <w:r w:rsidRPr="008424F7">
        <w:rPr>
          <w:b/>
          <w:sz w:val="28"/>
          <w:szCs w:val="28"/>
        </w:rPr>
        <w:t xml:space="preserve">Неналоговые доходы </w:t>
      </w:r>
    </w:p>
    <w:p w:rsidR="00C46FE5" w:rsidRPr="00F22543" w:rsidRDefault="00C46FE5" w:rsidP="00C46FE5">
      <w:pPr>
        <w:spacing w:line="276" w:lineRule="auto"/>
        <w:ind w:firstLine="708"/>
        <w:jc w:val="both"/>
      </w:pPr>
    </w:p>
    <w:p w:rsidR="00C46FE5" w:rsidRDefault="00C46FE5" w:rsidP="00C46FE5">
      <w:pPr>
        <w:pStyle w:val="a7"/>
        <w:jc w:val="center"/>
        <w:rPr>
          <w:b/>
          <w:u w:val="single"/>
        </w:rPr>
      </w:pPr>
      <w:r>
        <w:rPr>
          <w:b/>
          <w:u w:val="single"/>
        </w:rPr>
        <w:t>Прочие поступления от использования имущества</w:t>
      </w:r>
    </w:p>
    <w:p w:rsidR="00C46FE5" w:rsidRDefault="00C46FE5" w:rsidP="00C46FE5">
      <w:pPr>
        <w:pStyle w:val="aa"/>
        <w:spacing w:line="276" w:lineRule="auto"/>
        <w:ind w:left="0" w:firstLine="708"/>
        <w:contextualSpacing/>
        <w:jc w:val="both"/>
      </w:pPr>
      <w:r>
        <w:t xml:space="preserve">Поступления в бюджет </w:t>
      </w:r>
      <w:proofErr w:type="spellStart"/>
      <w:r>
        <w:t>Кривопорожского</w:t>
      </w:r>
      <w:proofErr w:type="spellEnd"/>
      <w:r>
        <w:t xml:space="preserve"> сельского поселения от использования имущества, находящегося в собственности сельских поселений на 2022 год </w:t>
      </w:r>
      <w:r w:rsidRPr="00674189">
        <w:t xml:space="preserve">спрогнозированы </w:t>
      </w:r>
      <w:proofErr w:type="gramStart"/>
      <w:r w:rsidRPr="00674189">
        <w:t>согласно методики</w:t>
      </w:r>
      <w:proofErr w:type="gramEnd"/>
      <w:r w:rsidRPr="00674189">
        <w:t xml:space="preserve"> прогнозирования поступлений доходов в бюджет </w:t>
      </w:r>
      <w:proofErr w:type="spellStart"/>
      <w:r>
        <w:t>Кривопорожского</w:t>
      </w:r>
      <w:proofErr w:type="spellEnd"/>
      <w:r w:rsidRPr="00674189">
        <w:t xml:space="preserve"> сельского поселения </w:t>
      </w:r>
      <w:r>
        <w:t xml:space="preserve">в сумме 474 000 рублей. </w:t>
      </w:r>
    </w:p>
    <w:p w:rsidR="00C46FE5" w:rsidRDefault="00C46FE5" w:rsidP="00C46FE5">
      <w:pPr>
        <w:pStyle w:val="aa"/>
        <w:spacing w:line="276" w:lineRule="auto"/>
        <w:ind w:left="0" w:firstLine="708"/>
        <w:contextualSpacing/>
        <w:jc w:val="both"/>
      </w:pPr>
      <w:r>
        <w:t>Прогноз основан на базовых ставках платы за наем жилых помещений на 2021 год и оценки поступления за 2020-2021 годы.</w:t>
      </w:r>
    </w:p>
    <w:p w:rsidR="00C46FE5" w:rsidRDefault="00C46FE5" w:rsidP="00C46FE5">
      <w:pPr>
        <w:pStyle w:val="aa"/>
        <w:spacing w:line="276" w:lineRule="auto"/>
        <w:ind w:left="0"/>
        <w:contextualSpacing/>
        <w:jc w:val="both"/>
      </w:pPr>
    </w:p>
    <w:p w:rsidR="00C46FE5" w:rsidRDefault="00C46FE5" w:rsidP="00C46FE5">
      <w:pPr>
        <w:widowControl w:val="0"/>
        <w:jc w:val="center"/>
        <w:rPr>
          <w:b/>
        </w:rPr>
      </w:pPr>
      <w:r w:rsidRPr="00D20406">
        <w:rPr>
          <w:b/>
        </w:rPr>
        <w:t>БЕЗВОЗМЕЗДНЫЕ ПОСТУПЛЕНИЯ</w:t>
      </w:r>
    </w:p>
    <w:p w:rsidR="00C46FE5" w:rsidRPr="00D20406" w:rsidRDefault="00C46FE5" w:rsidP="00C46FE5">
      <w:pPr>
        <w:widowControl w:val="0"/>
        <w:jc w:val="center"/>
        <w:rPr>
          <w:b/>
        </w:rPr>
      </w:pPr>
    </w:p>
    <w:p w:rsidR="00C46FE5" w:rsidRDefault="00C46FE5" w:rsidP="00C46FE5">
      <w:pPr>
        <w:pStyle w:val="a9"/>
        <w:spacing w:line="276" w:lineRule="auto"/>
        <w:ind w:firstLine="708"/>
      </w:pPr>
      <w:r>
        <w:t xml:space="preserve">Дотация </w:t>
      </w:r>
      <w:proofErr w:type="spellStart"/>
      <w:r>
        <w:t>Кривопорожскому</w:t>
      </w:r>
      <w:proofErr w:type="spellEnd"/>
      <w:r>
        <w:t xml:space="preserve"> </w:t>
      </w:r>
      <w:r w:rsidRPr="00225D34">
        <w:t xml:space="preserve">сельскому поселению </w:t>
      </w:r>
      <w:r>
        <w:t xml:space="preserve">на выравнивание бюджетной обеспеченности </w:t>
      </w:r>
      <w:r w:rsidRPr="00225D34">
        <w:t xml:space="preserve">из </w:t>
      </w:r>
      <w:r>
        <w:t>бюджета района</w:t>
      </w:r>
      <w:r w:rsidRPr="00225D34">
        <w:t xml:space="preserve"> определена с учетом налогового потенциала поселения, численности н</w:t>
      </w:r>
      <w:r>
        <w:t>аселения поселения на 01.01.2020</w:t>
      </w:r>
      <w:r w:rsidRPr="00225D34">
        <w:t xml:space="preserve"> года и уровня бюджетной </w:t>
      </w:r>
      <w:r w:rsidRPr="00225D34">
        <w:lastRenderedPageBreak/>
        <w:t xml:space="preserve">обеспеченности до выравнивания, а так же уровня, установленного в качестве критерия выравнивания расчетной бюджетной обеспеченности поселений </w:t>
      </w:r>
      <w:proofErr w:type="spellStart"/>
      <w:r w:rsidRPr="00225D34">
        <w:t>Кемского</w:t>
      </w:r>
      <w:proofErr w:type="spellEnd"/>
      <w:r w:rsidRPr="00225D34">
        <w:t xml:space="preserve"> муниципального района.</w:t>
      </w:r>
    </w:p>
    <w:p w:rsidR="00C46FE5" w:rsidRPr="002D0B57" w:rsidRDefault="00C46FE5" w:rsidP="00C46FE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D0B57">
        <w:t xml:space="preserve">Общий объем безвозмездных поступлений в бюджет </w:t>
      </w:r>
      <w:proofErr w:type="spellStart"/>
      <w:r w:rsidRPr="002D0B57">
        <w:t>Кривопорожского</w:t>
      </w:r>
      <w:proofErr w:type="spellEnd"/>
      <w:r w:rsidRPr="002D0B57">
        <w:t xml:space="preserve"> сельского поселения  предусмотрен в сумме 7 </w:t>
      </w:r>
      <w:r>
        <w:t>836</w:t>
      </w:r>
      <w:r w:rsidRPr="002D0B57">
        <w:t xml:space="preserve"> </w:t>
      </w:r>
      <w:r>
        <w:t>6</w:t>
      </w:r>
      <w:r w:rsidRPr="002D0B57">
        <w:t>00 рублей, в том числе:</w:t>
      </w:r>
    </w:p>
    <w:p w:rsidR="00C46FE5" w:rsidRPr="002D0B57" w:rsidRDefault="00C46FE5" w:rsidP="00C46FE5">
      <w:pPr>
        <w:pStyle w:val="a9"/>
        <w:spacing w:line="240" w:lineRule="auto"/>
      </w:pPr>
    </w:p>
    <w:p w:rsidR="00C46FE5" w:rsidRPr="00225D34" w:rsidRDefault="00C46FE5" w:rsidP="00C46FE5">
      <w:pPr>
        <w:pStyle w:val="a9"/>
        <w:spacing w:line="276" w:lineRule="auto"/>
        <w:jc w:val="right"/>
      </w:pPr>
      <w:r>
        <w:t xml:space="preserve">             </w:t>
      </w:r>
      <w:r w:rsidRPr="00D94034">
        <w:rPr>
          <w:sz w:val="20"/>
        </w:rPr>
        <w:t>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5"/>
      </w:tblGrid>
      <w:tr w:rsidR="00C46FE5" w:rsidRPr="00225D34" w:rsidTr="004467B5">
        <w:tc>
          <w:tcPr>
            <w:tcW w:w="6629" w:type="dxa"/>
            <w:shd w:val="clear" w:color="auto" w:fill="auto"/>
            <w:vAlign w:val="center"/>
          </w:tcPr>
          <w:p w:rsidR="00C46FE5" w:rsidRPr="000B3C9B" w:rsidRDefault="00C46FE5" w:rsidP="004467B5">
            <w:pPr>
              <w:widowControl w:val="0"/>
              <w:jc w:val="center"/>
              <w:rPr>
                <w:b/>
                <w:color w:val="000000"/>
              </w:rPr>
            </w:pPr>
            <w:r w:rsidRPr="000B3C9B">
              <w:rPr>
                <w:b/>
                <w:color w:val="000000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6FE5" w:rsidRPr="000B3C9B" w:rsidRDefault="00C46FE5" w:rsidP="004467B5">
            <w:pPr>
              <w:widowControl w:val="0"/>
              <w:jc w:val="center"/>
              <w:rPr>
                <w:b/>
                <w:color w:val="000000"/>
              </w:rPr>
            </w:pPr>
            <w:r w:rsidRPr="000B3C9B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0B3C9B">
              <w:rPr>
                <w:b/>
              </w:rPr>
              <w:t xml:space="preserve"> год проект</w:t>
            </w:r>
          </w:p>
        </w:tc>
      </w:tr>
      <w:tr w:rsidR="00C46FE5" w:rsidRPr="002D0B57" w:rsidTr="004467B5">
        <w:tc>
          <w:tcPr>
            <w:tcW w:w="6629" w:type="dxa"/>
            <w:shd w:val="clear" w:color="auto" w:fill="auto"/>
          </w:tcPr>
          <w:p w:rsidR="00C46FE5" w:rsidRPr="000B3C9B" w:rsidRDefault="00C46FE5" w:rsidP="004467B5">
            <w:pPr>
              <w:widowControl w:val="0"/>
              <w:jc w:val="both"/>
              <w:rPr>
                <w:b/>
                <w:color w:val="000000"/>
              </w:rPr>
            </w:pPr>
            <w:r w:rsidRPr="000B3C9B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709"/>
              <w:jc w:val="right"/>
              <w:rPr>
                <w:b/>
              </w:rPr>
            </w:pPr>
            <w:r w:rsidRPr="002D0B57">
              <w:rPr>
                <w:b/>
                <w:sz w:val="22"/>
                <w:szCs w:val="22"/>
              </w:rPr>
              <w:t>7 </w:t>
            </w:r>
            <w:r>
              <w:rPr>
                <w:b/>
                <w:sz w:val="22"/>
                <w:szCs w:val="22"/>
              </w:rPr>
              <w:t>836</w:t>
            </w:r>
            <w:r w:rsidRPr="002D0B5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Pr="002D0B57">
              <w:rPr>
                <w:b/>
                <w:sz w:val="22"/>
                <w:szCs w:val="22"/>
              </w:rPr>
              <w:t>00,00</w:t>
            </w:r>
          </w:p>
        </w:tc>
      </w:tr>
      <w:tr w:rsidR="00C46FE5" w:rsidRPr="002D0B57" w:rsidTr="004467B5">
        <w:tc>
          <w:tcPr>
            <w:tcW w:w="6629" w:type="dxa"/>
            <w:shd w:val="clear" w:color="auto" w:fill="auto"/>
          </w:tcPr>
          <w:p w:rsidR="00C46FE5" w:rsidRPr="006E209F" w:rsidRDefault="00C46FE5" w:rsidP="004467B5">
            <w:pPr>
              <w:widowControl w:val="0"/>
              <w:jc w:val="both"/>
              <w:rPr>
                <w:color w:val="000000"/>
              </w:rPr>
            </w:pPr>
            <w:r w:rsidRPr="006E209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709"/>
            </w:pPr>
          </w:p>
        </w:tc>
      </w:tr>
      <w:tr w:rsidR="00C46FE5" w:rsidRPr="002D0B57" w:rsidTr="004467B5">
        <w:tc>
          <w:tcPr>
            <w:tcW w:w="6629" w:type="dxa"/>
            <w:shd w:val="clear" w:color="auto" w:fill="auto"/>
          </w:tcPr>
          <w:p w:rsidR="00C46FE5" w:rsidRPr="006E209F" w:rsidRDefault="00C46FE5" w:rsidP="004467B5">
            <w:pPr>
              <w:pStyle w:val="a9"/>
              <w:spacing w:line="276" w:lineRule="auto"/>
              <w:ind w:firstLine="142"/>
            </w:pPr>
          </w:p>
        </w:tc>
        <w:tc>
          <w:tcPr>
            <w:tcW w:w="2835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709"/>
              <w:jc w:val="right"/>
            </w:pPr>
          </w:p>
        </w:tc>
      </w:tr>
      <w:tr w:rsidR="00C46FE5" w:rsidRPr="002D0B57" w:rsidTr="004467B5">
        <w:tc>
          <w:tcPr>
            <w:tcW w:w="6629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0"/>
            </w:pPr>
            <w:r w:rsidRPr="002D0B57">
              <w:rPr>
                <w:sz w:val="22"/>
                <w:szCs w:val="22"/>
              </w:rPr>
              <w:t>Дотация из РФФПП</w:t>
            </w:r>
          </w:p>
        </w:tc>
        <w:tc>
          <w:tcPr>
            <w:tcW w:w="2835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709"/>
              <w:jc w:val="right"/>
            </w:pPr>
            <w:r w:rsidRPr="002D0B57">
              <w:rPr>
                <w:sz w:val="22"/>
                <w:szCs w:val="22"/>
              </w:rPr>
              <w:t>3 480 000,00</w:t>
            </w:r>
          </w:p>
        </w:tc>
      </w:tr>
      <w:tr w:rsidR="00C46FE5" w:rsidRPr="002D0B57" w:rsidTr="004467B5">
        <w:tc>
          <w:tcPr>
            <w:tcW w:w="6629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0"/>
            </w:pPr>
            <w:r w:rsidRPr="002D0B57">
              <w:rPr>
                <w:sz w:val="22"/>
                <w:szCs w:val="22"/>
              </w:rPr>
              <w:t>Субвенция на осуществление полномочий Республики Карелия по первичному воинскому учету</w:t>
            </w:r>
          </w:p>
        </w:tc>
        <w:tc>
          <w:tcPr>
            <w:tcW w:w="2835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709"/>
              <w:jc w:val="right"/>
            </w:pPr>
            <w:r w:rsidRPr="002D0B57">
              <w:rPr>
                <w:sz w:val="22"/>
                <w:szCs w:val="22"/>
              </w:rPr>
              <w:t>191 500,00</w:t>
            </w:r>
          </w:p>
        </w:tc>
      </w:tr>
      <w:tr w:rsidR="00C46FE5" w:rsidRPr="002D0B57" w:rsidTr="004467B5">
        <w:tc>
          <w:tcPr>
            <w:tcW w:w="6629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0"/>
            </w:pPr>
            <w:r w:rsidRPr="002D0B57">
              <w:rPr>
                <w:sz w:val="22"/>
                <w:szCs w:val="22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</w:t>
            </w:r>
          </w:p>
        </w:tc>
        <w:tc>
          <w:tcPr>
            <w:tcW w:w="2835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709"/>
              <w:jc w:val="right"/>
            </w:pPr>
            <w:r w:rsidRPr="002D0B57">
              <w:rPr>
                <w:sz w:val="22"/>
                <w:szCs w:val="22"/>
              </w:rPr>
              <w:t>2 000,0</w:t>
            </w:r>
          </w:p>
        </w:tc>
      </w:tr>
      <w:tr w:rsidR="00C46FE5" w:rsidRPr="002D0B57" w:rsidTr="004467B5">
        <w:tc>
          <w:tcPr>
            <w:tcW w:w="6629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0"/>
            </w:pPr>
            <w:r w:rsidRPr="002D0B5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709"/>
              <w:jc w:val="right"/>
            </w:pPr>
            <w:r w:rsidRPr="002D0B57">
              <w:rPr>
                <w:sz w:val="22"/>
                <w:szCs w:val="22"/>
              </w:rPr>
              <w:t>4 000 000,00</w:t>
            </w:r>
          </w:p>
        </w:tc>
      </w:tr>
      <w:tr w:rsidR="00C46FE5" w:rsidRPr="002D0B57" w:rsidTr="004467B5">
        <w:tc>
          <w:tcPr>
            <w:tcW w:w="6629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0"/>
            </w:pPr>
            <w:r w:rsidRPr="00F44A7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shd w:val="clear" w:color="auto" w:fill="auto"/>
          </w:tcPr>
          <w:p w:rsidR="00C46FE5" w:rsidRPr="002D0B57" w:rsidRDefault="00C46FE5" w:rsidP="004467B5">
            <w:pPr>
              <w:pStyle w:val="a9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163 100,0</w:t>
            </w:r>
          </w:p>
        </w:tc>
      </w:tr>
    </w:tbl>
    <w:p w:rsidR="00C46FE5" w:rsidRPr="006E209F" w:rsidRDefault="00C46FE5" w:rsidP="00C46FE5">
      <w:pPr>
        <w:pStyle w:val="a9"/>
        <w:spacing w:line="240" w:lineRule="auto"/>
        <w:rPr>
          <w:sz w:val="22"/>
          <w:szCs w:val="22"/>
        </w:rPr>
      </w:pPr>
    </w:p>
    <w:p w:rsidR="00C46FE5" w:rsidRDefault="00C46FE5" w:rsidP="00C46FE5">
      <w:pPr>
        <w:jc w:val="both"/>
        <w:rPr>
          <w:b/>
        </w:rPr>
      </w:pPr>
    </w:p>
    <w:p w:rsidR="00C46FE5" w:rsidRPr="00A6527C" w:rsidRDefault="00C46FE5" w:rsidP="00C46FE5">
      <w:pPr>
        <w:ind w:left="360"/>
        <w:jc w:val="center"/>
        <w:rPr>
          <w:b/>
        </w:rPr>
      </w:pPr>
      <w:r w:rsidRPr="00A6527C">
        <w:rPr>
          <w:b/>
        </w:rPr>
        <w:t>2. РАСХОДЫ</w:t>
      </w:r>
    </w:p>
    <w:p w:rsidR="00C46FE5" w:rsidRPr="00256447" w:rsidRDefault="00C46FE5" w:rsidP="00C46FE5">
      <w:pPr>
        <w:jc w:val="center"/>
        <w:rPr>
          <w:b/>
        </w:rPr>
      </w:pPr>
    </w:p>
    <w:p w:rsidR="00C46FE5" w:rsidRDefault="00C46FE5" w:rsidP="00C46FE5">
      <w:pPr>
        <w:ind w:firstLine="360"/>
        <w:jc w:val="center"/>
      </w:pPr>
      <w:r w:rsidRPr="00C90F6E">
        <w:t>Основные подходы к формированию расходов бюджета</w:t>
      </w:r>
      <w:r>
        <w:t>.</w:t>
      </w:r>
    </w:p>
    <w:p w:rsidR="00C46FE5" w:rsidRDefault="00C46FE5" w:rsidP="00C46FE5">
      <w:pPr>
        <w:ind w:firstLine="360"/>
        <w:jc w:val="center"/>
      </w:pPr>
    </w:p>
    <w:p w:rsidR="00C46FE5" w:rsidRPr="007D558C" w:rsidRDefault="00C46FE5" w:rsidP="00C46FE5">
      <w:pPr>
        <w:ind w:left="-142" w:right="-143" w:firstLine="426"/>
        <w:jc w:val="both"/>
      </w:pPr>
      <w:r w:rsidRPr="007D558C">
        <w:t xml:space="preserve">Расходы бюджета </w:t>
      </w:r>
      <w:proofErr w:type="spellStart"/>
      <w:r>
        <w:t>Кривопорожского</w:t>
      </w:r>
      <w:proofErr w:type="spellEnd"/>
      <w:r w:rsidRPr="007D558C">
        <w:t xml:space="preserve"> сельского поселения запланированы с учетом внесенных изменений в действующее законодательство Российской Федерации, в законодательство Республики Карелия и принятые нормативно-правовые акты </w:t>
      </w:r>
      <w:proofErr w:type="spellStart"/>
      <w:r>
        <w:t>Кривопорожского</w:t>
      </w:r>
      <w:proofErr w:type="spellEnd"/>
      <w:r w:rsidRPr="007D558C">
        <w:t xml:space="preserve"> поселения.</w:t>
      </w:r>
    </w:p>
    <w:p w:rsidR="00C46FE5" w:rsidRPr="007D558C" w:rsidRDefault="00C46FE5" w:rsidP="00C46FE5">
      <w:pPr>
        <w:autoSpaceDE w:val="0"/>
        <w:autoSpaceDN w:val="0"/>
        <w:adjustRightInd w:val="0"/>
        <w:ind w:left="-142" w:right="-143" w:firstLine="426"/>
        <w:jc w:val="both"/>
      </w:pPr>
      <w:proofErr w:type="gramStart"/>
      <w:r w:rsidRPr="007D558C">
        <w:t>Расходы на денежное содержание работников органов местного самоуправления исчислены в соответствии с Положением о денежном содержании муниципальных служащих с учётом  нормативов  на их содержание, согласно Постановлению Правительства Республики Карелия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самоуправление» от 18.06.2012</w:t>
      </w:r>
      <w:proofErr w:type="gramEnd"/>
      <w:r w:rsidRPr="007D558C">
        <w:t xml:space="preserve"> года. </w:t>
      </w:r>
    </w:p>
    <w:p w:rsidR="00C46FE5" w:rsidRPr="007D558C" w:rsidRDefault="00C46FE5" w:rsidP="00C46FE5">
      <w:pPr>
        <w:autoSpaceDE w:val="0"/>
        <w:autoSpaceDN w:val="0"/>
        <w:adjustRightInd w:val="0"/>
        <w:ind w:left="-142" w:right="-143" w:firstLine="426"/>
        <w:jc w:val="both"/>
        <w:outlineLvl w:val="1"/>
      </w:pPr>
      <w:r w:rsidRPr="007D558C">
        <w:t xml:space="preserve">Расходы на оплату труда и начисления на выплаты по оплате труда отдельных категорий работников муниципальных учреждений </w:t>
      </w:r>
      <w:proofErr w:type="spellStart"/>
      <w:r>
        <w:t>Кривопорожского</w:t>
      </w:r>
      <w:proofErr w:type="spellEnd"/>
      <w:r w:rsidRPr="007D558C">
        <w:t xml:space="preserve"> сельского поселения, поименованных в «майских» указах Президента Российской Федерации, предусмотрены с учетом сохранения достигнутых соотношений средней заработной платы к прогнозу от среднемесячного дохода от трудовой деятельности в регионе. В отношении прочих категорий предусмотрено обеспечение повышения с 1 января 202</w:t>
      </w:r>
      <w:r>
        <w:t>2</w:t>
      </w:r>
      <w:r w:rsidRPr="007D558C">
        <w:t xml:space="preserve"> года минимального </w:t>
      </w:r>
      <w:proofErr w:type="gramStart"/>
      <w:r w:rsidRPr="007D558C">
        <w:t>размера оплаты труда</w:t>
      </w:r>
      <w:proofErr w:type="gramEnd"/>
      <w:r w:rsidRPr="007D558C">
        <w:t xml:space="preserve"> до </w:t>
      </w:r>
      <w:r>
        <w:t>13 167</w:t>
      </w:r>
      <w:r w:rsidRPr="007D558C">
        <w:t xml:space="preserve"> рубл</w:t>
      </w:r>
      <w:r>
        <w:t>ей.</w:t>
      </w:r>
    </w:p>
    <w:p w:rsidR="00C46FE5" w:rsidRPr="007D558C" w:rsidRDefault="00C46FE5" w:rsidP="00C46FE5">
      <w:pPr>
        <w:autoSpaceDE w:val="0"/>
        <w:autoSpaceDN w:val="0"/>
        <w:adjustRightInd w:val="0"/>
        <w:ind w:left="-142" w:right="-143" w:firstLine="426"/>
        <w:jc w:val="both"/>
      </w:pPr>
      <w:r w:rsidRPr="007D558C">
        <w:t xml:space="preserve"> </w:t>
      </w:r>
      <w:r w:rsidRPr="007D558C">
        <w:tab/>
        <w:t xml:space="preserve"> </w:t>
      </w:r>
      <w:r w:rsidRPr="007D558C">
        <w:rPr>
          <w:szCs w:val="28"/>
        </w:rPr>
        <w:t xml:space="preserve">МБУ «Дом культуры» </w:t>
      </w:r>
      <w:proofErr w:type="spellStart"/>
      <w:r>
        <w:t>Кривопорожского</w:t>
      </w:r>
      <w:proofErr w:type="spellEnd"/>
      <w:r w:rsidRPr="007D558C">
        <w:rPr>
          <w:szCs w:val="28"/>
        </w:rPr>
        <w:t xml:space="preserve"> сельского поселения предусмотрены субсидии на финансовое обеспечение выполнения муниципального задания и на иные цели: р</w:t>
      </w:r>
      <w:r w:rsidRPr="007D558C">
        <w:t xml:space="preserve">асходы по оплате жилой площади с отоплением и освещением специалистам муниципальных учреждений, работающим и проживающим за пределами городов. </w:t>
      </w:r>
    </w:p>
    <w:p w:rsidR="00C46FE5" w:rsidRPr="007D558C" w:rsidRDefault="00C46FE5" w:rsidP="00C46FE5">
      <w:pPr>
        <w:ind w:left="-142" w:right="-143" w:firstLine="426"/>
        <w:jc w:val="both"/>
        <w:rPr>
          <w:szCs w:val="28"/>
        </w:rPr>
      </w:pPr>
      <w:r w:rsidRPr="007D558C">
        <w:rPr>
          <w:szCs w:val="28"/>
        </w:rPr>
        <w:t xml:space="preserve"> </w:t>
      </w:r>
      <w:r w:rsidRPr="007D558C">
        <w:rPr>
          <w:szCs w:val="28"/>
        </w:rPr>
        <w:tab/>
        <w:t>Ф</w:t>
      </w:r>
      <w:r w:rsidRPr="007D558C">
        <w:t xml:space="preserve">ормирование расходов бюджета </w:t>
      </w:r>
      <w:proofErr w:type="spellStart"/>
      <w:r>
        <w:t>Кривопорожского</w:t>
      </w:r>
      <w:proofErr w:type="spellEnd"/>
      <w:r w:rsidRPr="007D558C">
        <w:t xml:space="preserve"> сельского поселения на 2022 год осуществлялось  исходя из основных общих подходов</w:t>
      </w:r>
      <w:r w:rsidRPr="007D558C">
        <w:rPr>
          <w:szCs w:val="28"/>
        </w:rPr>
        <w:t>:</w:t>
      </w:r>
    </w:p>
    <w:p w:rsidR="00C46FE5" w:rsidRPr="007D558C" w:rsidRDefault="00C46FE5" w:rsidP="00C46FE5">
      <w:pPr>
        <w:ind w:left="-142" w:right="-143" w:firstLine="426"/>
        <w:jc w:val="both"/>
      </w:pPr>
      <w:r w:rsidRPr="007D558C">
        <w:rPr>
          <w:szCs w:val="28"/>
        </w:rPr>
        <w:t xml:space="preserve">- </w:t>
      </w:r>
      <w:r w:rsidRPr="007D558C">
        <w:t>на выплату заработной платы и начисления  на выплаты по оплате труда учтены на 100% от общей потребности;</w:t>
      </w:r>
    </w:p>
    <w:p w:rsidR="00C46FE5" w:rsidRPr="007D558C" w:rsidRDefault="00C46FE5" w:rsidP="00C46FE5">
      <w:pPr>
        <w:ind w:left="-142" w:right="-143" w:firstLine="426"/>
        <w:jc w:val="both"/>
      </w:pPr>
      <w:r w:rsidRPr="007D558C">
        <w:lastRenderedPageBreak/>
        <w:t xml:space="preserve">- коммунальные услуги учтены на 100%  </w:t>
      </w:r>
      <w:r>
        <w:t>от общей потребности учреждений.</w:t>
      </w:r>
    </w:p>
    <w:p w:rsidR="00C46FE5" w:rsidRPr="007D558C" w:rsidRDefault="00C46FE5" w:rsidP="00C46FE5">
      <w:pPr>
        <w:ind w:left="-142" w:right="-143" w:firstLine="426"/>
        <w:jc w:val="both"/>
        <w:rPr>
          <w:szCs w:val="28"/>
        </w:rPr>
      </w:pPr>
      <w:r w:rsidRPr="007D558C">
        <w:rPr>
          <w:szCs w:val="28"/>
        </w:rPr>
        <w:t xml:space="preserve">В 2022 году предусматривается реализация 3 муниципальных  программ   сельского поселения и </w:t>
      </w:r>
      <w:r>
        <w:rPr>
          <w:szCs w:val="28"/>
        </w:rPr>
        <w:t>3</w:t>
      </w:r>
      <w:r w:rsidRPr="007D558C">
        <w:rPr>
          <w:szCs w:val="28"/>
        </w:rPr>
        <w:t xml:space="preserve"> муниципальных программ </w:t>
      </w:r>
      <w:proofErr w:type="spellStart"/>
      <w:r w:rsidRPr="007D558C">
        <w:rPr>
          <w:szCs w:val="28"/>
        </w:rPr>
        <w:t>Кемского</w:t>
      </w:r>
      <w:proofErr w:type="spellEnd"/>
      <w:r w:rsidRPr="007D558C">
        <w:rPr>
          <w:szCs w:val="28"/>
        </w:rPr>
        <w:t xml:space="preserve"> муниципального района по следующим направлениям:</w:t>
      </w:r>
    </w:p>
    <w:p w:rsidR="00C46FE5" w:rsidRDefault="00C46FE5" w:rsidP="00C46FE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3"/>
        <w:gridCol w:w="2020"/>
        <w:gridCol w:w="1928"/>
      </w:tblGrid>
      <w:tr w:rsidR="00C46FE5" w:rsidRPr="00551227" w:rsidTr="004467B5">
        <w:tc>
          <w:tcPr>
            <w:tcW w:w="5623" w:type="dxa"/>
            <w:shd w:val="clear" w:color="auto" w:fill="auto"/>
            <w:vAlign w:val="center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Наименование муниципальной программы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Сумма на 2022 год (рублей)</w:t>
            </w:r>
          </w:p>
        </w:tc>
        <w:tc>
          <w:tcPr>
            <w:tcW w:w="1928" w:type="dxa"/>
            <w:vAlign w:val="center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Удельный вес в общем объеме расходов</w:t>
            </w:r>
            <w:proofErr w:type="gramStart"/>
            <w:r w:rsidRPr="000F5672">
              <w:rPr>
                <w:rFonts w:ascii="Times New Roman" w:eastAsia="Calibri" w:hAnsi="Times New Roman"/>
              </w:rPr>
              <w:t xml:space="preserve"> (%)</w:t>
            </w:r>
            <w:proofErr w:type="gramEnd"/>
          </w:p>
        </w:tc>
      </w:tr>
      <w:tr w:rsidR="00C46FE5" w:rsidTr="004467B5">
        <w:tc>
          <w:tcPr>
            <w:tcW w:w="5623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both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 xml:space="preserve">Муниципальная программа "Развитие культуры, физической культуры и спорта   </w:t>
            </w:r>
            <w:proofErr w:type="spellStart"/>
            <w:r w:rsidRPr="000F5672">
              <w:rPr>
                <w:rFonts w:ascii="Times New Roman" w:eastAsia="Calibri" w:hAnsi="Times New Roman"/>
              </w:rPr>
              <w:t>Кемского</w:t>
            </w:r>
            <w:proofErr w:type="spellEnd"/>
            <w:r w:rsidRPr="000F5672">
              <w:rPr>
                <w:rFonts w:ascii="Times New Roman" w:eastAsia="Calibri" w:hAnsi="Times New Roman"/>
              </w:rPr>
              <w:t xml:space="preserve"> муниципального района"</w:t>
            </w:r>
          </w:p>
        </w:tc>
        <w:tc>
          <w:tcPr>
            <w:tcW w:w="2020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2 840 000</w:t>
            </w:r>
          </w:p>
        </w:tc>
        <w:tc>
          <w:tcPr>
            <w:tcW w:w="1928" w:type="dxa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29,8</w:t>
            </w:r>
          </w:p>
        </w:tc>
      </w:tr>
      <w:tr w:rsidR="00C46FE5" w:rsidTr="004467B5">
        <w:tc>
          <w:tcPr>
            <w:tcW w:w="5623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both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Муниципальная программа "Социальная поддержка граждан, профилактика асоциального поведения"</w:t>
            </w:r>
          </w:p>
        </w:tc>
        <w:tc>
          <w:tcPr>
            <w:tcW w:w="2020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361 000</w:t>
            </w:r>
          </w:p>
        </w:tc>
        <w:tc>
          <w:tcPr>
            <w:tcW w:w="1928" w:type="dxa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3,8</w:t>
            </w:r>
          </w:p>
        </w:tc>
      </w:tr>
      <w:tr w:rsidR="00C46FE5" w:rsidTr="004467B5">
        <w:tc>
          <w:tcPr>
            <w:tcW w:w="5623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both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 xml:space="preserve">Муниципальная программа "Обеспечение жильем и повышение качества жилищно-коммунальных услуг на территории </w:t>
            </w:r>
            <w:proofErr w:type="spellStart"/>
            <w:r w:rsidRPr="000F5672">
              <w:rPr>
                <w:rFonts w:ascii="Times New Roman" w:eastAsia="Calibri" w:hAnsi="Times New Roman"/>
              </w:rPr>
              <w:t>Кемского</w:t>
            </w:r>
            <w:proofErr w:type="spellEnd"/>
            <w:r w:rsidRPr="000F5672">
              <w:rPr>
                <w:rFonts w:ascii="Times New Roman" w:eastAsia="Calibri" w:hAnsi="Times New Roman"/>
              </w:rPr>
              <w:t xml:space="preserve"> района"</w:t>
            </w:r>
          </w:p>
        </w:tc>
        <w:tc>
          <w:tcPr>
            <w:tcW w:w="2020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400 000</w:t>
            </w:r>
          </w:p>
        </w:tc>
        <w:tc>
          <w:tcPr>
            <w:tcW w:w="1928" w:type="dxa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4,2</w:t>
            </w:r>
          </w:p>
        </w:tc>
      </w:tr>
      <w:tr w:rsidR="00C46FE5" w:rsidTr="004467B5">
        <w:tc>
          <w:tcPr>
            <w:tcW w:w="5623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both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 xml:space="preserve">Муниципальная программа "Благоустройство на территории </w:t>
            </w:r>
            <w:proofErr w:type="spellStart"/>
            <w:r w:rsidRPr="000F5672">
              <w:rPr>
                <w:rFonts w:ascii="Times New Roman" w:eastAsia="Calibri" w:hAnsi="Times New Roman"/>
              </w:rPr>
              <w:t>Кривопорожского</w:t>
            </w:r>
            <w:proofErr w:type="spellEnd"/>
            <w:r w:rsidRPr="000F5672">
              <w:rPr>
                <w:rFonts w:ascii="Times New Roman" w:eastAsia="Calibri" w:hAnsi="Times New Roman"/>
              </w:rPr>
              <w:t xml:space="preserve"> сельского поселения"</w:t>
            </w:r>
          </w:p>
        </w:tc>
        <w:tc>
          <w:tcPr>
            <w:tcW w:w="2020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229 000</w:t>
            </w:r>
          </w:p>
        </w:tc>
        <w:tc>
          <w:tcPr>
            <w:tcW w:w="1928" w:type="dxa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2,4</w:t>
            </w:r>
          </w:p>
        </w:tc>
      </w:tr>
      <w:tr w:rsidR="00C46FE5" w:rsidTr="004467B5">
        <w:tc>
          <w:tcPr>
            <w:tcW w:w="5623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both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Муниципальная программа «Повышение безопасности дорожного движения на территории Криворожского сельского поселения»</w:t>
            </w:r>
          </w:p>
        </w:tc>
        <w:tc>
          <w:tcPr>
            <w:tcW w:w="2020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650 500</w:t>
            </w:r>
          </w:p>
        </w:tc>
        <w:tc>
          <w:tcPr>
            <w:tcW w:w="1928" w:type="dxa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6,8</w:t>
            </w:r>
          </w:p>
        </w:tc>
      </w:tr>
      <w:tr w:rsidR="00C46FE5" w:rsidTr="004467B5">
        <w:tc>
          <w:tcPr>
            <w:tcW w:w="5623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both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 xml:space="preserve">Муниципальная программа «Экономическое развитие и поддержка Экономики в </w:t>
            </w:r>
            <w:proofErr w:type="spellStart"/>
            <w:r w:rsidRPr="000F5672">
              <w:rPr>
                <w:rFonts w:ascii="Times New Roman" w:eastAsia="Calibri" w:hAnsi="Times New Roman"/>
              </w:rPr>
              <w:t>Кривопорожском</w:t>
            </w:r>
            <w:proofErr w:type="spellEnd"/>
            <w:r w:rsidRPr="000F5672">
              <w:rPr>
                <w:rFonts w:ascii="Times New Roman" w:eastAsia="Calibri" w:hAnsi="Times New Roman"/>
              </w:rPr>
              <w:t xml:space="preserve"> сельском поселении»</w:t>
            </w:r>
          </w:p>
        </w:tc>
        <w:tc>
          <w:tcPr>
            <w:tcW w:w="2020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1 518 000</w:t>
            </w:r>
          </w:p>
        </w:tc>
        <w:tc>
          <w:tcPr>
            <w:tcW w:w="1928" w:type="dxa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15,9</w:t>
            </w:r>
          </w:p>
        </w:tc>
      </w:tr>
      <w:tr w:rsidR="00C46FE5" w:rsidTr="004467B5">
        <w:tc>
          <w:tcPr>
            <w:tcW w:w="5623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F5672">
              <w:rPr>
                <w:rFonts w:ascii="Times New Roman" w:eastAsia="Calibri" w:hAnsi="Times New Roman"/>
              </w:rPr>
              <w:t>Непрограммные</w:t>
            </w:r>
            <w:proofErr w:type="spellEnd"/>
            <w:r w:rsidRPr="000F5672">
              <w:rPr>
                <w:rFonts w:ascii="Times New Roman" w:eastAsia="Calibri" w:hAnsi="Times New Roman"/>
              </w:rPr>
              <w:t xml:space="preserve"> направления деятельности</w:t>
            </w:r>
          </w:p>
        </w:tc>
        <w:tc>
          <w:tcPr>
            <w:tcW w:w="2020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3 542 600</w:t>
            </w:r>
          </w:p>
        </w:tc>
        <w:tc>
          <w:tcPr>
            <w:tcW w:w="1928" w:type="dxa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37,1</w:t>
            </w:r>
          </w:p>
        </w:tc>
      </w:tr>
      <w:tr w:rsidR="00C46FE5" w:rsidTr="004467B5">
        <w:tc>
          <w:tcPr>
            <w:tcW w:w="5623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both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2020" w:type="dxa"/>
            <w:shd w:val="clear" w:color="auto" w:fill="auto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9 541 100</w:t>
            </w:r>
          </w:p>
        </w:tc>
        <w:tc>
          <w:tcPr>
            <w:tcW w:w="1928" w:type="dxa"/>
          </w:tcPr>
          <w:p w:rsidR="00C46FE5" w:rsidRPr="000F5672" w:rsidRDefault="00C46FE5" w:rsidP="004467B5">
            <w:pPr>
              <w:pStyle w:val="ConsPlusNormal0"/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0F5672">
              <w:rPr>
                <w:rFonts w:ascii="Times New Roman" w:eastAsia="Calibri" w:hAnsi="Times New Roman"/>
              </w:rPr>
              <w:t>100</w:t>
            </w:r>
          </w:p>
        </w:tc>
      </w:tr>
    </w:tbl>
    <w:p w:rsidR="00C46FE5" w:rsidRDefault="00C46FE5" w:rsidP="00C46FE5">
      <w:pPr>
        <w:pStyle w:val="ConsPlusNormal0"/>
        <w:widowControl w:val="0"/>
        <w:ind w:left="-142" w:right="-143"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C46FE5" w:rsidRPr="007D558C" w:rsidRDefault="00C46FE5" w:rsidP="00C46FE5">
      <w:pPr>
        <w:pStyle w:val="ConsPlusNormal0"/>
        <w:widowControl w:val="0"/>
        <w:ind w:left="-142" w:right="-143" w:firstLine="426"/>
        <w:jc w:val="both"/>
        <w:rPr>
          <w:rFonts w:ascii="Times New Roman" w:eastAsia="Calibri" w:hAnsi="Times New Roman"/>
          <w:sz w:val="24"/>
          <w:szCs w:val="24"/>
        </w:rPr>
      </w:pPr>
      <w:r w:rsidRPr="007D558C">
        <w:rPr>
          <w:rFonts w:ascii="Times New Roman" w:eastAsia="Calibri" w:hAnsi="Times New Roman"/>
          <w:sz w:val="24"/>
          <w:szCs w:val="24"/>
        </w:rPr>
        <w:t xml:space="preserve">Проект бюджета включает также бюджетные ассигнования на </w:t>
      </w:r>
      <w:proofErr w:type="spellStart"/>
      <w:r w:rsidRPr="007D558C">
        <w:rPr>
          <w:rFonts w:ascii="Times New Roman" w:eastAsia="Calibri" w:hAnsi="Times New Roman"/>
          <w:sz w:val="24"/>
          <w:szCs w:val="24"/>
        </w:rPr>
        <w:t>непрограммные</w:t>
      </w:r>
      <w:proofErr w:type="spellEnd"/>
      <w:r w:rsidRPr="007D558C">
        <w:rPr>
          <w:rFonts w:ascii="Times New Roman" w:eastAsia="Calibri" w:hAnsi="Times New Roman"/>
          <w:sz w:val="24"/>
          <w:szCs w:val="24"/>
        </w:rPr>
        <w:t xml:space="preserve"> направления деятельности, к которым  отнесены расходы на обеспечение деятельности </w:t>
      </w:r>
      <w:r w:rsidRPr="007D558C">
        <w:rPr>
          <w:rFonts w:ascii="Times New Roman" w:eastAsia="Calibri" w:hAnsi="Times New Roman"/>
          <w:bCs/>
        </w:rPr>
        <w:t>органов местного самоуправления</w:t>
      </w:r>
      <w:r w:rsidRPr="007D558C">
        <w:rPr>
          <w:rFonts w:ascii="Times New Roman" w:eastAsia="Calibri" w:hAnsi="Times New Roman"/>
          <w:sz w:val="24"/>
          <w:szCs w:val="24"/>
        </w:rPr>
        <w:t xml:space="preserve">. Кроме того в </w:t>
      </w:r>
      <w:proofErr w:type="spellStart"/>
      <w:r w:rsidRPr="007D558C">
        <w:rPr>
          <w:rFonts w:ascii="Times New Roman" w:eastAsia="Calibri" w:hAnsi="Times New Roman"/>
          <w:sz w:val="24"/>
          <w:szCs w:val="24"/>
        </w:rPr>
        <w:t>непрограммных</w:t>
      </w:r>
      <w:proofErr w:type="spellEnd"/>
      <w:r w:rsidRPr="007D558C">
        <w:rPr>
          <w:rFonts w:ascii="Times New Roman" w:eastAsia="Calibri" w:hAnsi="Times New Roman"/>
          <w:sz w:val="24"/>
          <w:szCs w:val="24"/>
        </w:rPr>
        <w:t xml:space="preserve"> направлениях расходов бюджета отражены расходы, которые носят обобщающий или разовый характер и не могут быть отнесены к сфере реализации одной муниципальной программы, с присвоением соответствующего кода целевой статьи. </w:t>
      </w:r>
    </w:p>
    <w:p w:rsidR="00C46FE5" w:rsidRPr="00256447" w:rsidRDefault="00C46FE5" w:rsidP="00C46FE5">
      <w:pPr>
        <w:jc w:val="right"/>
      </w:pPr>
      <w:r>
        <w:t xml:space="preserve">                                                                                                                                                </w:t>
      </w:r>
    </w:p>
    <w:p w:rsidR="00C46FE5" w:rsidRPr="00256447" w:rsidRDefault="00C46FE5" w:rsidP="00C46FE5">
      <w:pPr>
        <w:jc w:val="both"/>
      </w:pPr>
    </w:p>
    <w:p w:rsidR="00C46FE5" w:rsidRDefault="00C46FE5" w:rsidP="00C46FE5">
      <w:pPr>
        <w:jc w:val="both"/>
      </w:pPr>
    </w:p>
    <w:p w:rsidR="00C46FE5" w:rsidRDefault="00C46FE5" w:rsidP="00C46FE5">
      <w:pPr>
        <w:jc w:val="center"/>
        <w:rPr>
          <w:i/>
        </w:rPr>
      </w:pPr>
      <w:r w:rsidRPr="00DA4465">
        <w:rPr>
          <w:i/>
        </w:rPr>
        <w:t xml:space="preserve">Муниципальная программа "Развитие культуры, физической культуры и спорта   </w:t>
      </w:r>
      <w:proofErr w:type="spellStart"/>
      <w:r w:rsidRPr="00DA4465">
        <w:rPr>
          <w:i/>
        </w:rPr>
        <w:t>Кемского</w:t>
      </w:r>
      <w:proofErr w:type="spellEnd"/>
      <w:r w:rsidRPr="00DA4465">
        <w:rPr>
          <w:i/>
        </w:rPr>
        <w:t xml:space="preserve"> муниципального района"</w:t>
      </w:r>
    </w:p>
    <w:p w:rsidR="00C46FE5" w:rsidRDefault="00C46FE5" w:rsidP="00C46FE5">
      <w:pPr>
        <w:jc w:val="both"/>
      </w:pPr>
    </w:p>
    <w:p w:rsidR="00C46FE5" w:rsidRDefault="00C46FE5" w:rsidP="00C46FE5">
      <w:pPr>
        <w:ind w:left="-142" w:firstLine="709"/>
        <w:jc w:val="both"/>
      </w:pPr>
      <w:r w:rsidRPr="00CE6BDF">
        <w:t xml:space="preserve">Ответственный исполнитель муниципальной программы – Муниципальное казенное учреждение «Управление культуры и спорта» </w:t>
      </w:r>
      <w:proofErr w:type="spellStart"/>
      <w:r w:rsidRPr="00CE6BDF">
        <w:t>Кемского</w:t>
      </w:r>
      <w:proofErr w:type="spellEnd"/>
      <w:r w:rsidRPr="00CE6BDF">
        <w:t xml:space="preserve"> муниципального района.</w:t>
      </w:r>
      <w:r>
        <w:t xml:space="preserve"> </w:t>
      </w:r>
    </w:p>
    <w:p w:rsidR="00C46FE5" w:rsidRPr="00CE6BDF" w:rsidRDefault="00C46FE5" w:rsidP="00C46FE5">
      <w:pPr>
        <w:ind w:left="-142" w:firstLine="709"/>
        <w:jc w:val="both"/>
      </w:pPr>
      <w:r>
        <w:t xml:space="preserve">Бюджетные </w:t>
      </w:r>
      <w:r w:rsidRPr="00CE6BDF">
        <w:t>ассигнования на реализацию муниципальной программы в 2022 году составят 2 840 000 рублей</w:t>
      </w:r>
      <w:proofErr w:type="gramStart"/>
      <w:r w:rsidRPr="00CE6BDF">
        <w:t>.</w:t>
      </w:r>
      <w:proofErr w:type="gramEnd"/>
      <w:r w:rsidRPr="00CE6BDF">
        <w:t xml:space="preserve"> </w:t>
      </w:r>
      <w:proofErr w:type="gramStart"/>
      <w:r w:rsidRPr="00CE6BDF">
        <w:t>и</w:t>
      </w:r>
      <w:proofErr w:type="gramEnd"/>
      <w:r w:rsidRPr="00CE6BDF">
        <w:t>з них:</w:t>
      </w:r>
    </w:p>
    <w:p w:rsidR="00C46FE5" w:rsidRDefault="00C46FE5" w:rsidP="00C46FE5">
      <w:pPr>
        <w:ind w:left="-142" w:firstLine="709"/>
        <w:jc w:val="both"/>
      </w:pPr>
      <w:r w:rsidRPr="00CE6BDF">
        <w:t>- на развитие клубных</w:t>
      </w:r>
      <w:r>
        <w:t xml:space="preserve"> учреждений, посредством предоставления субсидии на выполнение муниципального задания бюджетному учреждению «</w:t>
      </w:r>
      <w:proofErr w:type="spellStart"/>
      <w:r>
        <w:t>Кривопорожский</w:t>
      </w:r>
      <w:proofErr w:type="spellEnd"/>
      <w:r>
        <w:t xml:space="preserve"> дома культуры» предусмотрено 2 535 125 рублей;</w:t>
      </w:r>
    </w:p>
    <w:p w:rsidR="00C46FE5" w:rsidRDefault="00C46FE5" w:rsidP="00C46FE5">
      <w:pPr>
        <w:ind w:left="-142" w:firstLine="709"/>
        <w:jc w:val="both"/>
      </w:pPr>
      <w:r>
        <w:t xml:space="preserve"> </w:t>
      </w:r>
      <w:proofErr w:type="gramStart"/>
      <w:r>
        <w:t xml:space="preserve">- на частичную компенсацию расходов на повышение оплаты труда работников культуры, государственную программу Республики Карелия «Развитие культуры» в рамках </w:t>
      </w:r>
      <w:proofErr w:type="spellStart"/>
      <w:r>
        <w:t>софинансирования</w:t>
      </w:r>
      <w:proofErr w:type="spellEnd"/>
      <w:r>
        <w:t xml:space="preserve"> реализации государственной программы планируется направить – 203 875 рублей, в том числе за счет средств бюджета Республики Карелия 163 100 рублей, в рамках </w:t>
      </w:r>
      <w:proofErr w:type="spellStart"/>
      <w:r>
        <w:t>софинансирования</w:t>
      </w:r>
      <w:proofErr w:type="spellEnd"/>
      <w:r>
        <w:t xml:space="preserve"> за счет средств </w:t>
      </w:r>
      <w:proofErr w:type="spellStart"/>
      <w:r>
        <w:t>Кривопорожского</w:t>
      </w:r>
      <w:proofErr w:type="spellEnd"/>
      <w:r>
        <w:t xml:space="preserve"> сельского поселения 40 775 рублей;</w:t>
      </w:r>
      <w:proofErr w:type="gramEnd"/>
    </w:p>
    <w:p w:rsidR="00C46FE5" w:rsidRPr="006C0386" w:rsidRDefault="00C46FE5" w:rsidP="00C46FE5">
      <w:pPr>
        <w:widowControl w:val="0"/>
        <w:ind w:left="-142" w:right="-143" w:firstLine="709"/>
        <w:jc w:val="both"/>
      </w:pPr>
      <w:r w:rsidRPr="006C0386">
        <w:t xml:space="preserve"> -</w:t>
      </w:r>
      <w:r>
        <w:t xml:space="preserve"> н</w:t>
      </w:r>
      <w:r w:rsidRPr="006C0386">
        <w:t xml:space="preserve">а компенсационные выплаты, на оплату жилой площади с отоплением и освещение специалистам муниципальных учреждений, работающим и проживающим за пределами города Кемь 101 000 рублей, посредством предоставления бюджетному учреждению </w:t>
      </w:r>
      <w:r w:rsidRPr="006C0386">
        <w:lastRenderedPageBreak/>
        <w:t>«</w:t>
      </w:r>
      <w:proofErr w:type="spellStart"/>
      <w:r w:rsidRPr="006C0386">
        <w:t>Кривопорожский</w:t>
      </w:r>
      <w:proofErr w:type="spellEnd"/>
      <w:r w:rsidRPr="006C0386">
        <w:t xml:space="preserve"> дом культуры» субсидии на иные цели.</w:t>
      </w:r>
    </w:p>
    <w:p w:rsidR="00C46FE5" w:rsidRPr="00C9399D" w:rsidRDefault="00C46FE5" w:rsidP="00C46FE5">
      <w:pPr>
        <w:ind w:left="-142" w:firstLine="709"/>
        <w:jc w:val="both"/>
        <w:rPr>
          <w:b/>
        </w:rPr>
      </w:pPr>
    </w:p>
    <w:p w:rsidR="00C46FE5" w:rsidRDefault="00C46FE5" w:rsidP="00C46FE5">
      <w:pPr>
        <w:jc w:val="center"/>
        <w:rPr>
          <w:i/>
        </w:rPr>
      </w:pPr>
    </w:p>
    <w:p w:rsidR="00C46FE5" w:rsidRDefault="00C46FE5" w:rsidP="00C46FE5">
      <w:pPr>
        <w:jc w:val="center"/>
        <w:rPr>
          <w:i/>
        </w:rPr>
      </w:pPr>
      <w:r w:rsidRPr="00D95083">
        <w:rPr>
          <w:i/>
        </w:rPr>
        <w:t>Муниципальная программа "Социальная поддержка граждан, профилактика асоциального поведения"</w:t>
      </w:r>
    </w:p>
    <w:p w:rsidR="00C46FE5" w:rsidRPr="00D95083" w:rsidRDefault="00C46FE5" w:rsidP="00C46FE5">
      <w:pPr>
        <w:jc w:val="center"/>
        <w:rPr>
          <w:i/>
        </w:rPr>
      </w:pPr>
    </w:p>
    <w:p w:rsidR="00C46FE5" w:rsidRPr="00964A50" w:rsidRDefault="00C46FE5" w:rsidP="00C46FE5">
      <w:pPr>
        <w:widowControl w:val="0"/>
        <w:ind w:left="-142" w:right="-143" w:firstLine="709"/>
        <w:jc w:val="both"/>
      </w:pPr>
      <w:r w:rsidRPr="00964A50">
        <w:t xml:space="preserve">Ответственный исполнитель муниципальной программы – отдел по социальным вопросам администрации </w:t>
      </w:r>
      <w:proofErr w:type="spellStart"/>
      <w:r w:rsidRPr="00964A50">
        <w:t>Кемского</w:t>
      </w:r>
      <w:proofErr w:type="spellEnd"/>
      <w:r w:rsidRPr="00964A50">
        <w:t xml:space="preserve"> муниципального района.   </w:t>
      </w:r>
    </w:p>
    <w:p w:rsidR="00C46FE5" w:rsidRPr="007D558C" w:rsidRDefault="00C46FE5" w:rsidP="00C46FE5">
      <w:pPr>
        <w:widowControl w:val="0"/>
        <w:ind w:left="-142" w:right="-143" w:firstLine="709"/>
        <w:jc w:val="both"/>
      </w:pPr>
      <w:r w:rsidRPr="00964A50">
        <w:t>Бюджетные ассигнования на программу предусмотрены в сумме 361 000 рублей, а именно н</w:t>
      </w:r>
      <w:r w:rsidRPr="00964A50">
        <w:rPr>
          <w:lang w:eastAsia="zh-TW"/>
        </w:rPr>
        <w:t>а реализацию подпрограммы «Социальная помощь отдельным категориям граждан» в рамках</w:t>
      </w:r>
      <w:r w:rsidRPr="00964A50">
        <w:t xml:space="preserve"> исполнения расходных обязательств </w:t>
      </w:r>
      <w:proofErr w:type="spellStart"/>
      <w:r w:rsidRPr="00964A50">
        <w:t>Кривопорожского</w:t>
      </w:r>
      <w:proofErr w:type="spellEnd"/>
      <w:r w:rsidRPr="00964A50">
        <w:t xml:space="preserve"> сельского поселения по пенсионному обеспечению лиц, занимавших должности муниципальных служащих органов местного самоуправления в виде доплаты к трудовой пенсии.</w:t>
      </w:r>
    </w:p>
    <w:p w:rsidR="00C46FE5" w:rsidRDefault="00C46FE5" w:rsidP="00C46FE5">
      <w:pPr>
        <w:jc w:val="center"/>
        <w:rPr>
          <w:b/>
        </w:rPr>
      </w:pPr>
    </w:p>
    <w:p w:rsidR="00C46FE5" w:rsidRDefault="00C46FE5" w:rsidP="00C46FE5">
      <w:pPr>
        <w:jc w:val="center"/>
        <w:rPr>
          <w:i/>
        </w:rPr>
      </w:pPr>
      <w:r w:rsidRPr="00D95083">
        <w:rPr>
          <w:i/>
        </w:rPr>
        <w:t>Муниципальная программа "Обеспечение жильем и повышение качества жилищно-коммунальных услу</w:t>
      </w:r>
      <w:r>
        <w:rPr>
          <w:i/>
        </w:rPr>
        <w:t xml:space="preserve">г на территории </w:t>
      </w:r>
      <w:proofErr w:type="spellStart"/>
      <w:r>
        <w:rPr>
          <w:i/>
        </w:rPr>
        <w:t>Кемского</w:t>
      </w:r>
      <w:proofErr w:type="spellEnd"/>
      <w:r>
        <w:rPr>
          <w:i/>
        </w:rPr>
        <w:t xml:space="preserve"> района</w:t>
      </w:r>
    </w:p>
    <w:p w:rsidR="00C46FE5" w:rsidRPr="00430C45" w:rsidRDefault="00C46FE5" w:rsidP="00C46FE5">
      <w:pPr>
        <w:jc w:val="center"/>
        <w:rPr>
          <w:i/>
        </w:rPr>
      </w:pPr>
    </w:p>
    <w:p w:rsidR="00C46FE5" w:rsidRPr="007D558C" w:rsidRDefault="00C46FE5" w:rsidP="00C46FE5">
      <w:pPr>
        <w:widowControl w:val="0"/>
        <w:spacing w:line="276" w:lineRule="auto"/>
        <w:ind w:left="-142" w:right="-143" w:firstLine="709"/>
        <w:jc w:val="both"/>
      </w:pPr>
      <w:r w:rsidRPr="007D558C">
        <w:t xml:space="preserve">Ответственный исполнитель муниципальной программы – </w:t>
      </w:r>
      <w:r>
        <w:t>о</w:t>
      </w:r>
      <w:r w:rsidRPr="007D558C">
        <w:t xml:space="preserve">тдел жилищно-коммунального хозяйства администрации </w:t>
      </w:r>
      <w:proofErr w:type="spellStart"/>
      <w:r w:rsidRPr="007D558C">
        <w:t>Кемского</w:t>
      </w:r>
      <w:proofErr w:type="spellEnd"/>
      <w:r w:rsidRPr="007D558C">
        <w:t xml:space="preserve"> муниципального района. </w:t>
      </w:r>
    </w:p>
    <w:p w:rsidR="00C46FE5" w:rsidRDefault="00C46FE5" w:rsidP="00C46FE5">
      <w:pPr>
        <w:widowControl w:val="0"/>
        <w:ind w:left="-142" w:right="-143" w:firstLine="709"/>
        <w:jc w:val="both"/>
      </w:pPr>
      <w:r w:rsidRPr="007D558C">
        <w:t xml:space="preserve">Плановые бюджетные ассигнования предусмотрены  в сумме </w:t>
      </w:r>
      <w:r>
        <w:t>400</w:t>
      </w:r>
      <w:r w:rsidRPr="007D558C">
        <w:t xml:space="preserve"> 000 рублей, направленные на участие в фонде капитального ремонта как собственника муниципального жилья в виде взносов за капитальный ремонт. </w:t>
      </w:r>
    </w:p>
    <w:p w:rsidR="00C46FE5" w:rsidRDefault="00C46FE5" w:rsidP="00C46FE5">
      <w:pPr>
        <w:widowControl w:val="0"/>
        <w:ind w:left="-142" w:right="-143" w:firstLine="426"/>
        <w:jc w:val="both"/>
      </w:pPr>
    </w:p>
    <w:p w:rsidR="00C46FE5" w:rsidRDefault="00C46FE5" w:rsidP="00C46FE5">
      <w:pPr>
        <w:widowControl w:val="0"/>
        <w:ind w:left="-142" w:right="-143" w:firstLine="426"/>
        <w:jc w:val="center"/>
        <w:rPr>
          <w:i/>
        </w:rPr>
      </w:pPr>
      <w:r w:rsidRPr="009B3EC5">
        <w:rPr>
          <w:i/>
        </w:rPr>
        <w:t xml:space="preserve">Муниципальная программа «Благоустройство на территории </w:t>
      </w:r>
      <w:proofErr w:type="spellStart"/>
      <w:r w:rsidRPr="009B3EC5">
        <w:rPr>
          <w:i/>
        </w:rPr>
        <w:t>Кривопорожского</w:t>
      </w:r>
      <w:proofErr w:type="spellEnd"/>
      <w:r w:rsidRPr="009B3EC5">
        <w:rPr>
          <w:i/>
        </w:rPr>
        <w:t xml:space="preserve"> сельского поселения»</w:t>
      </w:r>
    </w:p>
    <w:p w:rsidR="00C46FE5" w:rsidRDefault="00C46FE5" w:rsidP="00C46FE5">
      <w:pPr>
        <w:ind w:firstLine="567"/>
        <w:jc w:val="both"/>
        <w:rPr>
          <w:lang w:eastAsia="en-US"/>
        </w:rPr>
      </w:pPr>
      <w:r w:rsidRPr="007D558C">
        <w:t xml:space="preserve">Ответственный исполнитель муниципальной программы – </w:t>
      </w:r>
      <w:r w:rsidRPr="007D558C">
        <w:rPr>
          <w:lang w:eastAsia="en-US"/>
        </w:rPr>
        <w:t xml:space="preserve">Администрация </w:t>
      </w:r>
      <w:proofErr w:type="spellStart"/>
      <w:r>
        <w:rPr>
          <w:lang w:eastAsia="en-US"/>
        </w:rPr>
        <w:t>Кривопорожского</w:t>
      </w:r>
      <w:proofErr w:type="spellEnd"/>
      <w:r w:rsidRPr="007D558C">
        <w:rPr>
          <w:lang w:eastAsia="en-US"/>
        </w:rPr>
        <w:t xml:space="preserve">  сельского поселения</w:t>
      </w:r>
    </w:p>
    <w:p w:rsidR="00C46FE5" w:rsidRDefault="00C46FE5" w:rsidP="00C46FE5">
      <w:pPr>
        <w:ind w:firstLine="567"/>
        <w:jc w:val="both"/>
        <w:rPr>
          <w:lang w:eastAsia="en-US"/>
        </w:rPr>
      </w:pPr>
      <w:r>
        <w:rPr>
          <w:lang w:eastAsia="en-US"/>
        </w:rPr>
        <w:t>В рамках муниципальной программы предусмотрено 229 000 рублей на мероприятия по уличному освещению.</w:t>
      </w:r>
    </w:p>
    <w:p w:rsidR="00C46FE5" w:rsidRDefault="00C46FE5" w:rsidP="00C46FE5">
      <w:pPr>
        <w:jc w:val="both"/>
        <w:rPr>
          <w:lang w:eastAsia="en-US"/>
        </w:rPr>
      </w:pPr>
    </w:p>
    <w:p w:rsidR="00C46FE5" w:rsidRPr="009B3EC5" w:rsidRDefault="00C46FE5" w:rsidP="00C46FE5">
      <w:pPr>
        <w:widowControl w:val="0"/>
        <w:ind w:left="-142" w:right="-143" w:firstLine="426"/>
        <w:jc w:val="center"/>
        <w:rPr>
          <w:b/>
          <w:i/>
        </w:rPr>
      </w:pPr>
    </w:p>
    <w:p w:rsidR="00C46FE5" w:rsidRPr="009B3EC5" w:rsidRDefault="00C46FE5" w:rsidP="00C46FE5">
      <w:pPr>
        <w:jc w:val="center"/>
      </w:pPr>
    </w:p>
    <w:p w:rsidR="00C46FE5" w:rsidRDefault="00C46FE5" w:rsidP="00C46FE5">
      <w:pPr>
        <w:jc w:val="center"/>
        <w:rPr>
          <w:i/>
        </w:rPr>
      </w:pPr>
      <w:r w:rsidRPr="00D95083">
        <w:rPr>
          <w:i/>
        </w:rPr>
        <w:t>Муниципальная программа «Повышение безопасности дорожного движения на территории Криворожского сельского поселения»</w:t>
      </w:r>
    </w:p>
    <w:p w:rsidR="00C46FE5" w:rsidRPr="00D95083" w:rsidRDefault="00C46FE5" w:rsidP="00C46FE5">
      <w:pPr>
        <w:jc w:val="center"/>
        <w:rPr>
          <w:i/>
        </w:rPr>
      </w:pPr>
    </w:p>
    <w:p w:rsidR="00C46FE5" w:rsidRDefault="00C46FE5" w:rsidP="00C46FE5">
      <w:pPr>
        <w:ind w:firstLine="567"/>
        <w:jc w:val="both"/>
        <w:rPr>
          <w:lang w:eastAsia="en-US"/>
        </w:rPr>
      </w:pPr>
      <w:r w:rsidRPr="007D558C">
        <w:t xml:space="preserve">Ответственный исполнитель муниципальной программы – </w:t>
      </w:r>
      <w:r w:rsidRPr="007D558C">
        <w:rPr>
          <w:lang w:eastAsia="en-US"/>
        </w:rPr>
        <w:t xml:space="preserve">Администрация </w:t>
      </w:r>
      <w:proofErr w:type="spellStart"/>
      <w:r>
        <w:rPr>
          <w:lang w:eastAsia="en-US"/>
        </w:rPr>
        <w:t>Кривопорожского</w:t>
      </w:r>
      <w:proofErr w:type="spellEnd"/>
      <w:r w:rsidRPr="007D558C">
        <w:rPr>
          <w:lang w:eastAsia="en-US"/>
        </w:rPr>
        <w:t xml:space="preserve">  сельского поселения</w:t>
      </w:r>
    </w:p>
    <w:p w:rsidR="00C46FE5" w:rsidRPr="007D558C" w:rsidRDefault="00C46FE5" w:rsidP="00C46FE5">
      <w:pPr>
        <w:widowControl w:val="0"/>
        <w:ind w:left="-142" w:right="-143" w:firstLine="567"/>
        <w:jc w:val="both"/>
        <w:rPr>
          <w:rFonts w:eastAsia="Calibri"/>
          <w:iCs/>
          <w:lang w:eastAsia="en-US"/>
        </w:rPr>
      </w:pPr>
      <w:r>
        <w:t xml:space="preserve"> </w:t>
      </w:r>
      <w:r w:rsidRPr="007D558C">
        <w:t xml:space="preserve">На муниципальную программу «Повышение безопасности дорожного движения» </w:t>
      </w:r>
      <w:proofErr w:type="spellStart"/>
      <w:r w:rsidRPr="007D558C">
        <w:t>Рабочеостровского</w:t>
      </w:r>
      <w:proofErr w:type="spellEnd"/>
      <w:r w:rsidRPr="007D558C">
        <w:t xml:space="preserve"> сельского поселения» запланировано </w:t>
      </w:r>
      <w:r>
        <w:t>650 5</w:t>
      </w:r>
      <w:r w:rsidRPr="007D558C">
        <w:t>00 рублей. Выделение подпрограмм в программе не предусмотрено. Данные б</w:t>
      </w:r>
      <w:r w:rsidRPr="007D558C">
        <w:rPr>
          <w:rFonts w:eastAsia="Calibri"/>
          <w:iCs/>
          <w:lang w:eastAsia="en-US"/>
        </w:rPr>
        <w:t>юджетные ассигнования планируются направить на ремонт и содержание дорог общего пользования на территории населенных пунктов муниципального образования.</w:t>
      </w:r>
    </w:p>
    <w:p w:rsidR="00C46FE5" w:rsidRDefault="00C46FE5" w:rsidP="00C46FE5">
      <w:pPr>
        <w:jc w:val="both"/>
      </w:pPr>
      <w:r w:rsidRPr="000D57CA">
        <w:t xml:space="preserve"> </w:t>
      </w:r>
    </w:p>
    <w:p w:rsidR="00C46FE5" w:rsidRDefault="00C46FE5" w:rsidP="00C46FE5">
      <w:pPr>
        <w:jc w:val="center"/>
        <w:rPr>
          <w:i/>
        </w:rPr>
      </w:pPr>
      <w:r w:rsidRPr="00F778DC">
        <w:rPr>
          <w:i/>
        </w:rPr>
        <w:t xml:space="preserve">Муниципальная программа «Экономическое развитие и поддержка Экономики в </w:t>
      </w:r>
      <w:proofErr w:type="spellStart"/>
      <w:r w:rsidRPr="00F778DC">
        <w:rPr>
          <w:i/>
        </w:rPr>
        <w:t>Кривопорожском</w:t>
      </w:r>
      <w:proofErr w:type="spellEnd"/>
      <w:r w:rsidRPr="00F778DC">
        <w:rPr>
          <w:i/>
        </w:rPr>
        <w:t xml:space="preserve"> сельском поселении»</w:t>
      </w:r>
      <w:r>
        <w:rPr>
          <w:i/>
        </w:rPr>
        <w:t xml:space="preserve"> </w:t>
      </w:r>
    </w:p>
    <w:p w:rsidR="00C46FE5" w:rsidRDefault="00C46FE5" w:rsidP="00C46FE5">
      <w:pPr>
        <w:jc w:val="center"/>
        <w:rPr>
          <w:i/>
        </w:rPr>
      </w:pPr>
    </w:p>
    <w:p w:rsidR="00C46FE5" w:rsidRPr="00731967" w:rsidRDefault="00C46FE5" w:rsidP="00C46FE5">
      <w:pPr>
        <w:ind w:firstLine="567"/>
        <w:jc w:val="both"/>
      </w:pPr>
      <w:r>
        <w:t xml:space="preserve">Ответственный исполнитель муниципальной программы </w:t>
      </w:r>
      <w:proofErr w:type="gramStart"/>
      <w:r>
        <w:t>–а</w:t>
      </w:r>
      <w:proofErr w:type="gramEnd"/>
      <w:r>
        <w:t xml:space="preserve">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C46FE5" w:rsidRDefault="00C46FE5" w:rsidP="00C46FE5">
      <w:pPr>
        <w:ind w:firstLine="567"/>
        <w:jc w:val="both"/>
      </w:pPr>
      <w:r>
        <w:t xml:space="preserve">      Бюджетные ассигнования в сумме 1 518 000 рублей предусмотрены на реализацию подпрограммы «Управление муниципальным имуществом в </w:t>
      </w:r>
      <w:proofErr w:type="spellStart"/>
      <w:r>
        <w:t>Кривопорожском</w:t>
      </w:r>
      <w:proofErr w:type="spellEnd"/>
      <w:r>
        <w:t xml:space="preserve"> сельском поселении».  Из них 500000 рублей будет направлено на ремонт муниципальных квартир, находящихся по адресу п. Кривой Порог, ул. Индустриальная, д.№1 с целью переселения жителей аварийного дома №2 по ул. Индустриальная.</w:t>
      </w:r>
    </w:p>
    <w:p w:rsidR="00C46FE5" w:rsidRDefault="00C46FE5" w:rsidP="00C46FE5">
      <w:pPr>
        <w:jc w:val="center"/>
      </w:pPr>
    </w:p>
    <w:p w:rsidR="00C46FE5" w:rsidRPr="001F6E1E" w:rsidRDefault="00C46FE5" w:rsidP="00C46FE5">
      <w:pPr>
        <w:jc w:val="center"/>
        <w:rPr>
          <w:i/>
        </w:rPr>
      </w:pPr>
      <w:r w:rsidRPr="001F6E1E">
        <w:rPr>
          <w:i/>
        </w:rPr>
        <w:t xml:space="preserve">Расходы бюджета на осуществление </w:t>
      </w:r>
      <w:proofErr w:type="spellStart"/>
      <w:r w:rsidRPr="001F6E1E">
        <w:rPr>
          <w:i/>
        </w:rPr>
        <w:t>непрограммных</w:t>
      </w:r>
      <w:proofErr w:type="spellEnd"/>
      <w:r w:rsidRPr="001F6E1E">
        <w:rPr>
          <w:i/>
        </w:rPr>
        <w:t xml:space="preserve"> направлений деятельности </w:t>
      </w:r>
    </w:p>
    <w:p w:rsidR="00C46FE5" w:rsidRPr="00E96452" w:rsidRDefault="00C46FE5" w:rsidP="00C46FE5">
      <w:pPr>
        <w:jc w:val="center"/>
      </w:pPr>
    </w:p>
    <w:p w:rsidR="00C46FE5" w:rsidRPr="001F6E1E" w:rsidRDefault="00C46FE5" w:rsidP="00C46FE5">
      <w:pPr>
        <w:widowControl w:val="0"/>
        <w:ind w:firstLine="708"/>
        <w:jc w:val="both"/>
      </w:pPr>
      <w:r w:rsidRPr="001F6E1E">
        <w:t xml:space="preserve">Бюджетные ассигнования на </w:t>
      </w:r>
      <w:proofErr w:type="spellStart"/>
      <w:r w:rsidRPr="001F6E1E">
        <w:t>непрограммные</w:t>
      </w:r>
      <w:proofErr w:type="spellEnd"/>
      <w:r w:rsidRPr="001F6E1E">
        <w:t xml:space="preserve"> статьи расходов на 202</w:t>
      </w:r>
      <w:r>
        <w:t>2</w:t>
      </w:r>
      <w:r w:rsidRPr="001F6E1E">
        <w:t xml:space="preserve"> год </w:t>
      </w:r>
      <w:r w:rsidRPr="001F6E1E">
        <w:lastRenderedPageBreak/>
        <w:t>запланированы в общей сумме 3 542</w:t>
      </w:r>
      <w:r>
        <w:t> </w:t>
      </w:r>
      <w:r w:rsidRPr="001F6E1E">
        <w:t>600</w:t>
      </w:r>
      <w:r>
        <w:t xml:space="preserve"> </w:t>
      </w:r>
      <w:r w:rsidRPr="001F6E1E">
        <w:t>рублей, из них:</w:t>
      </w:r>
    </w:p>
    <w:p w:rsidR="00C46FE5" w:rsidRPr="00DE4E98" w:rsidRDefault="00C46FE5" w:rsidP="00C46FE5">
      <w:pPr>
        <w:widowControl w:val="0"/>
        <w:ind w:firstLine="708"/>
        <w:jc w:val="both"/>
      </w:pPr>
      <w:r w:rsidRPr="00DE4E98">
        <w:t xml:space="preserve">- расходы на содержание главы муниципального образования составляют 828 000 рублей, в том числе </w:t>
      </w:r>
      <w:r>
        <w:t>заработная плата с начислениями;</w:t>
      </w:r>
    </w:p>
    <w:p w:rsidR="00C46FE5" w:rsidRDefault="00C46FE5" w:rsidP="00C46FE5">
      <w:pPr>
        <w:widowControl w:val="0"/>
        <w:ind w:firstLine="708"/>
        <w:jc w:val="both"/>
      </w:pPr>
      <w:r w:rsidRPr="00DE4E98">
        <w:t xml:space="preserve">- расходы на содержание представительного органа власти составляют 501 000  рублей, в том числе заработная плата с начислениями  специалистов администрации </w:t>
      </w:r>
      <w:proofErr w:type="spellStart"/>
      <w:r w:rsidRPr="00DE4E98">
        <w:t>Кривопорожского</w:t>
      </w:r>
      <w:proofErr w:type="spellEnd"/>
      <w:r>
        <w:t xml:space="preserve"> сельского поселения;</w:t>
      </w:r>
    </w:p>
    <w:p w:rsidR="00C46FE5" w:rsidRPr="001F6E1E" w:rsidRDefault="00C46FE5" w:rsidP="00C46FE5">
      <w:pPr>
        <w:widowControl w:val="0"/>
        <w:ind w:firstLine="708"/>
        <w:jc w:val="both"/>
      </w:pPr>
      <w:r>
        <w:t xml:space="preserve">- </w:t>
      </w:r>
      <w:r w:rsidRPr="001F6E1E">
        <w:t>на осуществление полномочий органами местного самоуправления – 100 000 рублей</w:t>
      </w:r>
      <w:r>
        <w:t>;</w:t>
      </w:r>
    </w:p>
    <w:p w:rsidR="00C46FE5" w:rsidRPr="001F6E1E" w:rsidRDefault="00C46FE5" w:rsidP="00C46FE5">
      <w:pPr>
        <w:widowControl w:val="0"/>
        <w:ind w:firstLine="708"/>
        <w:jc w:val="both"/>
      </w:pPr>
      <w:r w:rsidRPr="001F6E1E">
        <w:t xml:space="preserve">- расходы в сумме 10 000 рублей в виде межбюджетного трансферта на осуществление полномочий по формированию, утверждению, исполнению и </w:t>
      </w:r>
      <w:proofErr w:type="gramStart"/>
      <w:r w:rsidRPr="001F6E1E">
        <w:t>контролю за</w:t>
      </w:r>
      <w:proofErr w:type="gramEnd"/>
      <w:r w:rsidRPr="001F6E1E">
        <w:t xml:space="preserve"> исполнением бюджета </w:t>
      </w:r>
      <w:proofErr w:type="spellStart"/>
      <w:r>
        <w:t>Кривопорожского</w:t>
      </w:r>
      <w:proofErr w:type="spellEnd"/>
      <w:r w:rsidRPr="001F6E1E">
        <w:t xml:space="preserve"> сельского поселения;</w:t>
      </w:r>
    </w:p>
    <w:p w:rsidR="00C46FE5" w:rsidRPr="001F6E1E" w:rsidRDefault="00C46FE5" w:rsidP="00C46FE5">
      <w:pPr>
        <w:widowControl w:val="0"/>
        <w:ind w:firstLine="708"/>
        <w:jc w:val="both"/>
      </w:pPr>
      <w:r w:rsidRPr="001F6E1E">
        <w:t>- расходы на мероприятия по опубликованию  муниципальных правовых актов по вопросам местного значения и иной информации запланированы в сумме 7 000 рублей;</w:t>
      </w:r>
    </w:p>
    <w:p w:rsidR="00C46FE5" w:rsidRPr="001F6E1E" w:rsidRDefault="00C46FE5" w:rsidP="00C46FE5">
      <w:pPr>
        <w:widowControl w:val="0"/>
        <w:ind w:firstLine="708"/>
        <w:jc w:val="both"/>
      </w:pPr>
      <w:r w:rsidRPr="001F6E1E">
        <w:t xml:space="preserve">- на обеспечение мероприятий по пожарному надзору и обеспечению пожарной безопасности в сумме 163 100 рублей; </w:t>
      </w:r>
    </w:p>
    <w:p w:rsidR="00C46FE5" w:rsidRPr="001F6E1E" w:rsidRDefault="00C46FE5" w:rsidP="00C46FE5">
      <w:pPr>
        <w:widowControl w:val="0"/>
        <w:ind w:firstLine="708"/>
        <w:jc w:val="both"/>
      </w:pPr>
      <w:r w:rsidRPr="001F6E1E">
        <w:t>- на обеспечение мероприятий для предупреждения и ликвидации чрезвычайных ситуация создан резервный фонд в сумме 50 000 рублей;</w:t>
      </w:r>
    </w:p>
    <w:p w:rsidR="00C46FE5" w:rsidRPr="001F6E1E" w:rsidRDefault="00C46FE5" w:rsidP="00C46FE5">
      <w:pPr>
        <w:widowControl w:val="0"/>
        <w:ind w:firstLine="708"/>
        <w:jc w:val="both"/>
      </w:pPr>
      <w:r w:rsidRPr="001F6E1E">
        <w:t>- расходы в сумме 8 000 рублей, как межбюджетный трансферт на осуществление полномочий по бухгалтерскому, информационному и методическому обслуживанию переданных полномочий поселений по решению вопросов местного значения в области культуры;</w:t>
      </w:r>
    </w:p>
    <w:p w:rsidR="00C46FE5" w:rsidRPr="001F6E1E" w:rsidRDefault="00C46FE5" w:rsidP="00C46FE5">
      <w:pPr>
        <w:widowControl w:val="0"/>
        <w:ind w:firstLine="708"/>
        <w:jc w:val="both"/>
      </w:pPr>
      <w:r w:rsidRPr="001F6E1E">
        <w:t xml:space="preserve">- зарезервированы средства для дальнейшего распределения на  </w:t>
      </w:r>
      <w:proofErr w:type="spellStart"/>
      <w:r w:rsidRPr="001F6E1E">
        <w:t>софинансирование</w:t>
      </w:r>
      <w:proofErr w:type="spellEnd"/>
      <w:r w:rsidRPr="001F6E1E">
        <w:t xml:space="preserve"> региональных программ и мероприятий в сумме 82 000  рублей;</w:t>
      </w:r>
    </w:p>
    <w:p w:rsidR="00C46FE5" w:rsidRPr="001F6E1E" w:rsidRDefault="00C46FE5" w:rsidP="00C46FE5">
      <w:pPr>
        <w:widowControl w:val="0"/>
        <w:ind w:firstLine="708"/>
        <w:jc w:val="both"/>
      </w:pPr>
      <w:r w:rsidRPr="001F6E1E">
        <w:t xml:space="preserve">-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</w:t>
      </w:r>
      <w:proofErr w:type="gramStart"/>
      <w:r w:rsidRPr="001F6E1E">
        <w:t>должностных лиц, уполномоченных составлять протоколы об административных правонарушениях за счет средств субвенции Республики Карелия запланировано</w:t>
      </w:r>
      <w:proofErr w:type="gramEnd"/>
      <w:r w:rsidRPr="001F6E1E">
        <w:t xml:space="preserve"> 2 000  рублей;</w:t>
      </w:r>
    </w:p>
    <w:p w:rsidR="00C46FE5" w:rsidRPr="001F6E1E" w:rsidRDefault="00C46FE5" w:rsidP="00C46FE5">
      <w:pPr>
        <w:ind w:firstLine="360"/>
        <w:jc w:val="both"/>
      </w:pPr>
      <w:r w:rsidRPr="001F6E1E">
        <w:t xml:space="preserve">- на осуществление первичного воинского учета на территориях, где </w:t>
      </w:r>
      <w:proofErr w:type="gramStart"/>
      <w:r w:rsidRPr="001F6E1E">
        <w:t>отсутствуют военные комиссариаты за счет средств субвенции Республики Карелия составят</w:t>
      </w:r>
      <w:proofErr w:type="gramEnd"/>
      <w:r w:rsidRPr="001F6E1E">
        <w:t xml:space="preserve"> 191 500 рублей</w:t>
      </w:r>
      <w:r>
        <w:t>;</w:t>
      </w:r>
    </w:p>
    <w:p w:rsidR="00C46FE5" w:rsidRPr="001F6E1E" w:rsidRDefault="00C46FE5" w:rsidP="00C46FE5">
      <w:pPr>
        <w:ind w:firstLine="360"/>
        <w:jc w:val="both"/>
      </w:pPr>
      <w:r w:rsidRPr="001F6E1E">
        <w:t>-  на осуществление подвоза воды населению – 400 000 рублей</w:t>
      </w:r>
      <w:r>
        <w:t>;</w:t>
      </w:r>
    </w:p>
    <w:p w:rsidR="00C46FE5" w:rsidRDefault="00C46FE5" w:rsidP="00C46FE5">
      <w:pPr>
        <w:ind w:firstLine="360"/>
        <w:jc w:val="both"/>
      </w:pPr>
      <w:r w:rsidRPr="001F6E1E">
        <w:t>- на реализацию мероприятий по паромной переправе – 1 200 000 рублей</w:t>
      </w:r>
      <w:r>
        <w:t>.</w:t>
      </w:r>
    </w:p>
    <w:p w:rsidR="00C46FE5" w:rsidRDefault="00C46FE5" w:rsidP="00C46FE5">
      <w:pPr>
        <w:ind w:firstLine="360"/>
        <w:jc w:val="center"/>
        <w:rPr>
          <w:b/>
          <w:sz w:val="28"/>
          <w:szCs w:val="28"/>
        </w:rPr>
      </w:pPr>
    </w:p>
    <w:p w:rsidR="00C46FE5" w:rsidRPr="007D558C" w:rsidRDefault="00C46FE5" w:rsidP="00C46FE5">
      <w:pPr>
        <w:numPr>
          <w:ilvl w:val="0"/>
          <w:numId w:val="12"/>
        </w:numPr>
        <w:suppressAutoHyphens w:val="0"/>
        <w:ind w:left="-142" w:right="-143" w:firstLine="426"/>
        <w:jc w:val="center"/>
        <w:rPr>
          <w:b/>
        </w:rPr>
      </w:pPr>
      <w:r w:rsidRPr="007D558C">
        <w:rPr>
          <w:b/>
        </w:rPr>
        <w:t>ИСТОЧНИКИ ФИНАНСИРОВАНИЯ ДЕФИЦИТА БЮДЖЕТА В 2022 ГОДУ</w:t>
      </w:r>
    </w:p>
    <w:p w:rsidR="00C46FE5" w:rsidRPr="007D558C" w:rsidRDefault="00C46FE5" w:rsidP="00C46FE5">
      <w:pPr>
        <w:ind w:left="-142" w:right="-143" w:firstLine="426"/>
      </w:pPr>
    </w:p>
    <w:p w:rsidR="00C46FE5" w:rsidRPr="007D558C" w:rsidRDefault="00C46FE5" w:rsidP="00C46FE5">
      <w:pPr>
        <w:ind w:left="-142" w:right="-143" w:firstLine="426"/>
        <w:jc w:val="both"/>
      </w:pPr>
      <w:r w:rsidRPr="007D558C">
        <w:tab/>
        <w:t xml:space="preserve">Бюджет </w:t>
      </w:r>
      <w:proofErr w:type="spellStart"/>
      <w:r>
        <w:t>Кривопорожского</w:t>
      </w:r>
      <w:proofErr w:type="spellEnd"/>
      <w:r w:rsidRPr="007D558C">
        <w:t xml:space="preserve"> сельского поселения на 2022 год запланирован </w:t>
      </w:r>
      <w:proofErr w:type="gramStart"/>
      <w:r w:rsidRPr="007D558C">
        <w:t>бездефицитным</w:t>
      </w:r>
      <w:proofErr w:type="gramEnd"/>
      <w:r>
        <w:t>.</w:t>
      </w:r>
    </w:p>
    <w:p w:rsidR="00C46FE5" w:rsidRDefault="00C46FE5" w:rsidP="00C46FE5">
      <w:pPr>
        <w:rPr>
          <w:b/>
          <w:sz w:val="28"/>
          <w:szCs w:val="28"/>
        </w:rPr>
      </w:pPr>
    </w:p>
    <w:p w:rsidR="00C46FE5" w:rsidRPr="00411389" w:rsidRDefault="00C46FE5" w:rsidP="00C46FE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30F00">
        <w:rPr>
          <w:b/>
          <w:sz w:val="28"/>
          <w:szCs w:val="28"/>
        </w:rPr>
        <w:t>.</w:t>
      </w:r>
      <w:r w:rsidRPr="00411389">
        <w:rPr>
          <w:b/>
          <w:sz w:val="28"/>
          <w:szCs w:val="28"/>
        </w:rPr>
        <w:t xml:space="preserve"> Основные характеристики проекта н</w:t>
      </w:r>
      <w:r>
        <w:rPr>
          <w:b/>
          <w:sz w:val="28"/>
          <w:szCs w:val="28"/>
        </w:rPr>
        <w:t>а плановый период 2023 и 2024 годов</w:t>
      </w:r>
      <w:r w:rsidRPr="00411389">
        <w:rPr>
          <w:b/>
          <w:sz w:val="28"/>
          <w:szCs w:val="28"/>
        </w:rPr>
        <w:t>.</w:t>
      </w:r>
    </w:p>
    <w:p w:rsidR="00C46FE5" w:rsidRPr="00411389" w:rsidRDefault="00C46FE5" w:rsidP="00C46FE5">
      <w:pPr>
        <w:ind w:firstLine="360"/>
        <w:jc w:val="both"/>
      </w:pPr>
      <w:r w:rsidRPr="00411389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411389">
        <w:t xml:space="preserve"> (рублей)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1950"/>
      </w:tblGrid>
      <w:tr w:rsidR="00C46FE5" w:rsidTr="004467B5">
        <w:trPr>
          <w:trHeight w:val="420"/>
        </w:trPr>
        <w:tc>
          <w:tcPr>
            <w:tcW w:w="5495" w:type="dxa"/>
            <w:shd w:val="clear" w:color="auto" w:fill="auto"/>
          </w:tcPr>
          <w:p w:rsidR="00C46FE5" w:rsidRPr="00763FBE" w:rsidRDefault="00C46FE5" w:rsidP="004467B5">
            <w:pPr>
              <w:jc w:val="center"/>
              <w:rPr>
                <w:b/>
              </w:rPr>
            </w:pPr>
            <w:r w:rsidRPr="00763FBE">
              <w:rPr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C46FE5" w:rsidRPr="00763FBE" w:rsidRDefault="00C46FE5" w:rsidP="004467B5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763FBE">
              <w:rPr>
                <w:b/>
              </w:rPr>
              <w:t xml:space="preserve"> год проект</w:t>
            </w:r>
          </w:p>
        </w:tc>
        <w:tc>
          <w:tcPr>
            <w:tcW w:w="1950" w:type="dxa"/>
            <w:shd w:val="clear" w:color="auto" w:fill="auto"/>
          </w:tcPr>
          <w:p w:rsidR="00C46FE5" w:rsidRPr="00763FBE" w:rsidRDefault="00C46FE5" w:rsidP="004467B5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763FBE">
              <w:rPr>
                <w:b/>
              </w:rPr>
              <w:t xml:space="preserve"> год проект</w:t>
            </w:r>
          </w:p>
        </w:tc>
      </w:tr>
      <w:tr w:rsidR="00C46FE5" w:rsidTr="004467B5">
        <w:trPr>
          <w:trHeight w:val="424"/>
        </w:trPr>
        <w:tc>
          <w:tcPr>
            <w:tcW w:w="5495" w:type="dxa"/>
            <w:shd w:val="clear" w:color="auto" w:fill="auto"/>
          </w:tcPr>
          <w:p w:rsidR="00C46FE5" w:rsidRPr="00411389" w:rsidRDefault="00C46FE5" w:rsidP="004467B5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C46FE5" w:rsidRPr="002D0B57" w:rsidRDefault="00C46FE5" w:rsidP="004467B5">
            <w:pPr>
              <w:jc w:val="center"/>
              <w:rPr>
                <w:sz w:val="20"/>
                <w:szCs w:val="20"/>
              </w:rPr>
            </w:pPr>
            <w:r w:rsidRPr="002D0B57">
              <w:rPr>
                <w:sz w:val="20"/>
                <w:szCs w:val="20"/>
              </w:rPr>
              <w:t>5 418 300,00</w:t>
            </w:r>
          </w:p>
        </w:tc>
        <w:tc>
          <w:tcPr>
            <w:tcW w:w="1950" w:type="dxa"/>
            <w:shd w:val="clear" w:color="auto" w:fill="auto"/>
          </w:tcPr>
          <w:p w:rsidR="00C46FE5" w:rsidRPr="002D0B57" w:rsidRDefault="00C46FE5" w:rsidP="004467B5">
            <w:pPr>
              <w:jc w:val="center"/>
              <w:rPr>
                <w:sz w:val="20"/>
                <w:szCs w:val="20"/>
              </w:rPr>
            </w:pPr>
            <w:r w:rsidRPr="002D0B57">
              <w:rPr>
                <w:sz w:val="20"/>
                <w:szCs w:val="20"/>
              </w:rPr>
              <w:t>5 480 300,00</w:t>
            </w:r>
          </w:p>
          <w:p w:rsidR="00C46FE5" w:rsidRPr="002D0B57" w:rsidRDefault="00C46FE5" w:rsidP="004467B5">
            <w:pPr>
              <w:jc w:val="center"/>
              <w:rPr>
                <w:sz w:val="20"/>
                <w:szCs w:val="20"/>
              </w:rPr>
            </w:pPr>
          </w:p>
        </w:tc>
      </w:tr>
      <w:tr w:rsidR="00C46FE5" w:rsidTr="004467B5">
        <w:trPr>
          <w:trHeight w:val="401"/>
        </w:trPr>
        <w:tc>
          <w:tcPr>
            <w:tcW w:w="5495" w:type="dxa"/>
            <w:shd w:val="clear" w:color="auto" w:fill="auto"/>
          </w:tcPr>
          <w:p w:rsidR="00C46FE5" w:rsidRPr="00411389" w:rsidRDefault="00C46FE5" w:rsidP="004467B5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C46FE5" w:rsidRPr="007D02AC" w:rsidRDefault="00C46FE5" w:rsidP="004467B5">
            <w:pPr>
              <w:jc w:val="center"/>
              <w:rPr>
                <w:sz w:val="20"/>
                <w:szCs w:val="20"/>
              </w:rPr>
            </w:pPr>
            <w:r w:rsidRPr="007D02AC">
              <w:rPr>
                <w:sz w:val="20"/>
                <w:szCs w:val="20"/>
              </w:rPr>
              <w:t>5 418</w:t>
            </w:r>
            <w:r>
              <w:rPr>
                <w:sz w:val="20"/>
                <w:szCs w:val="20"/>
              </w:rPr>
              <w:t> </w:t>
            </w:r>
            <w:r w:rsidRPr="007D02A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50" w:type="dxa"/>
            <w:shd w:val="clear" w:color="auto" w:fill="auto"/>
          </w:tcPr>
          <w:p w:rsidR="00C46FE5" w:rsidRPr="007D02AC" w:rsidRDefault="00C46FE5" w:rsidP="004467B5">
            <w:pPr>
              <w:jc w:val="center"/>
              <w:rPr>
                <w:sz w:val="20"/>
                <w:szCs w:val="20"/>
              </w:rPr>
            </w:pPr>
            <w:r w:rsidRPr="007D02AC">
              <w:rPr>
                <w:sz w:val="20"/>
                <w:szCs w:val="20"/>
              </w:rPr>
              <w:t>5 480  300</w:t>
            </w:r>
            <w:r>
              <w:rPr>
                <w:sz w:val="20"/>
                <w:szCs w:val="20"/>
              </w:rPr>
              <w:t>,00</w:t>
            </w:r>
          </w:p>
          <w:p w:rsidR="00C46FE5" w:rsidRPr="007D02AC" w:rsidRDefault="00C46FE5" w:rsidP="004467B5">
            <w:pPr>
              <w:jc w:val="center"/>
              <w:rPr>
                <w:sz w:val="20"/>
                <w:szCs w:val="20"/>
              </w:rPr>
            </w:pPr>
          </w:p>
        </w:tc>
      </w:tr>
      <w:tr w:rsidR="00C46FE5" w:rsidTr="004467B5">
        <w:trPr>
          <w:trHeight w:val="407"/>
        </w:trPr>
        <w:tc>
          <w:tcPr>
            <w:tcW w:w="5495" w:type="dxa"/>
            <w:shd w:val="clear" w:color="auto" w:fill="auto"/>
          </w:tcPr>
          <w:p w:rsidR="00C46FE5" w:rsidRPr="00411389" w:rsidRDefault="00C46FE5" w:rsidP="004467B5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Дефицит</w:t>
            </w:r>
            <w:proofErr w:type="gramStart"/>
            <w:r w:rsidRPr="00411389">
              <w:rPr>
                <w:sz w:val="20"/>
                <w:szCs w:val="20"/>
              </w:rPr>
              <w:t xml:space="preserve"> (-) / </w:t>
            </w:r>
            <w:proofErr w:type="spellStart"/>
            <w:proofErr w:type="gramEnd"/>
            <w:r w:rsidRPr="00411389">
              <w:rPr>
                <w:sz w:val="20"/>
                <w:szCs w:val="20"/>
              </w:rPr>
              <w:t>профицит</w:t>
            </w:r>
            <w:proofErr w:type="spellEnd"/>
            <w:r w:rsidRPr="00411389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2126" w:type="dxa"/>
            <w:shd w:val="clear" w:color="auto" w:fill="auto"/>
          </w:tcPr>
          <w:p w:rsidR="00C46FE5" w:rsidRPr="00411389" w:rsidRDefault="00C46FE5" w:rsidP="0044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C46FE5" w:rsidRPr="00411389" w:rsidRDefault="00C46FE5" w:rsidP="00446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46FE5" w:rsidRPr="00411389" w:rsidRDefault="00C46FE5" w:rsidP="00C46FE5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C46FE5" w:rsidRPr="009D1730" w:rsidRDefault="00C46FE5" w:rsidP="00C46FE5">
      <w:pPr>
        <w:pStyle w:val="a3"/>
        <w:ind w:left="0" w:firstLine="709"/>
        <w:jc w:val="center"/>
        <w:rPr>
          <w:b/>
          <w:sz w:val="28"/>
          <w:szCs w:val="28"/>
        </w:rPr>
      </w:pPr>
      <w:r w:rsidRPr="009D1730">
        <w:rPr>
          <w:b/>
          <w:sz w:val="28"/>
          <w:szCs w:val="28"/>
        </w:rPr>
        <w:t>Доходы на плановый период 20</w:t>
      </w:r>
      <w:r>
        <w:rPr>
          <w:b/>
          <w:sz w:val="28"/>
          <w:szCs w:val="28"/>
        </w:rPr>
        <w:t xml:space="preserve">23 и </w:t>
      </w:r>
      <w:r w:rsidRPr="009D173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D173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C46FE5" w:rsidRPr="009D1730" w:rsidRDefault="00C46FE5" w:rsidP="00C46FE5">
      <w:pPr>
        <w:ind w:firstLine="360"/>
        <w:jc w:val="both"/>
      </w:pPr>
      <w:r w:rsidRPr="009D1730">
        <w:t xml:space="preserve">В проект поступления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плановый период 20</w:t>
      </w:r>
      <w:r>
        <w:t>23</w:t>
      </w:r>
      <w:r w:rsidRPr="009D1730">
        <w:t xml:space="preserve"> и 202</w:t>
      </w:r>
      <w:r>
        <w:t>4</w:t>
      </w:r>
      <w:r w:rsidRPr="009D1730">
        <w:t xml:space="preserve"> годов положены прогнозные показатели главных администраторов доходов.</w:t>
      </w:r>
    </w:p>
    <w:p w:rsidR="00C46FE5" w:rsidRPr="000412F0" w:rsidRDefault="00C46FE5" w:rsidP="00C46FE5">
      <w:pPr>
        <w:ind w:firstLine="360"/>
        <w:jc w:val="both"/>
      </w:pPr>
      <w:r w:rsidRPr="009D1730">
        <w:t xml:space="preserve">Прогноз поступления налоговых и неналоговых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20</w:t>
      </w:r>
      <w:r>
        <w:t>23</w:t>
      </w:r>
      <w:r w:rsidRPr="009D1730">
        <w:t xml:space="preserve"> год рассчитан в сумме </w:t>
      </w:r>
      <w:r>
        <w:t>1 744 000</w:t>
      </w:r>
      <w:r w:rsidRPr="009D1730">
        <w:t xml:space="preserve">, в том числе по налоговым </w:t>
      </w:r>
      <w:r w:rsidRPr="009D1730">
        <w:lastRenderedPageBreak/>
        <w:t xml:space="preserve">доходам – </w:t>
      </w:r>
      <w:r>
        <w:t>1 270 000</w:t>
      </w:r>
      <w:r w:rsidRPr="009D1730">
        <w:t xml:space="preserve"> рублей и по неналоговым доходам  - </w:t>
      </w:r>
      <w:r>
        <w:t>474</w:t>
      </w:r>
      <w:r w:rsidRPr="009D1730">
        <w:t xml:space="preserve"> 000 рублей.</w:t>
      </w:r>
      <w:r>
        <w:t xml:space="preserve"> </w:t>
      </w:r>
      <w:r w:rsidRPr="00072DB6">
        <w:t xml:space="preserve">Общий объем безвозмездных поступлений в бюджет </w:t>
      </w:r>
      <w:proofErr w:type="spellStart"/>
      <w:r w:rsidRPr="00072DB6">
        <w:t>Кривопорожского</w:t>
      </w:r>
      <w:proofErr w:type="spellEnd"/>
      <w:r w:rsidRPr="00072DB6">
        <w:t xml:space="preserve"> сельского поселения на 202</w:t>
      </w:r>
      <w:r>
        <w:t>3</w:t>
      </w:r>
      <w:r w:rsidRPr="00072DB6">
        <w:t xml:space="preserve"> год предусмотрено</w:t>
      </w:r>
      <w:r w:rsidRPr="007112DC">
        <w:rPr>
          <w:color w:val="FF0000"/>
        </w:rPr>
        <w:t xml:space="preserve">  </w:t>
      </w:r>
      <w:r w:rsidRPr="00DA5EF7">
        <w:t>в сумме 3 674 300 рублей.</w:t>
      </w:r>
      <w:r w:rsidRPr="007112DC">
        <w:rPr>
          <w:color w:val="FF0000"/>
        </w:rPr>
        <w:t xml:space="preserve"> </w:t>
      </w:r>
    </w:p>
    <w:p w:rsidR="00C46FE5" w:rsidRPr="000412F0" w:rsidRDefault="00C46FE5" w:rsidP="00C46FE5">
      <w:pPr>
        <w:ind w:firstLine="360"/>
        <w:jc w:val="both"/>
      </w:pPr>
      <w:r w:rsidRPr="009D1730">
        <w:t xml:space="preserve">Прогноз поступления налоговых и неналоговых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202</w:t>
      </w:r>
      <w:r>
        <w:t>4</w:t>
      </w:r>
      <w:r w:rsidRPr="009D1730">
        <w:t xml:space="preserve"> год рассчитан в сумме </w:t>
      </w:r>
      <w:r>
        <w:t>1 803 000</w:t>
      </w:r>
      <w:r w:rsidRPr="009D1730">
        <w:t xml:space="preserve"> рублей, в том числе по налоговым доходам – </w:t>
      </w:r>
      <w:r>
        <w:t>1 329 000</w:t>
      </w:r>
      <w:r w:rsidRPr="009D1730">
        <w:t xml:space="preserve"> рублей и по неналоговым доходам  - </w:t>
      </w:r>
      <w:r>
        <w:t>474</w:t>
      </w:r>
      <w:r w:rsidRPr="009D1730">
        <w:t xml:space="preserve"> 000 рублей.</w:t>
      </w:r>
      <w:r>
        <w:t xml:space="preserve"> </w:t>
      </w:r>
      <w:r w:rsidRPr="00072DB6">
        <w:t xml:space="preserve">Общий объем безвозмездных поступлений в бюджет </w:t>
      </w:r>
      <w:proofErr w:type="spellStart"/>
      <w:r w:rsidRPr="00072DB6">
        <w:t>Кривопорожского</w:t>
      </w:r>
      <w:proofErr w:type="spellEnd"/>
      <w:r w:rsidRPr="00072DB6">
        <w:t xml:space="preserve"> сельского поселения на 202</w:t>
      </w:r>
      <w:r>
        <w:t>4</w:t>
      </w:r>
      <w:r w:rsidRPr="00072DB6">
        <w:t xml:space="preserve"> год предусмотрено  </w:t>
      </w:r>
      <w:r w:rsidRPr="00DA5EF7">
        <w:t>в сумме 3 677 300 рублей.</w:t>
      </w:r>
      <w:r w:rsidRPr="007112DC">
        <w:rPr>
          <w:color w:val="FF0000"/>
        </w:rPr>
        <w:t xml:space="preserve"> </w:t>
      </w:r>
    </w:p>
    <w:p w:rsidR="00C46FE5" w:rsidRPr="007112DC" w:rsidRDefault="00C46FE5" w:rsidP="00C46FE5">
      <w:pPr>
        <w:pStyle w:val="a3"/>
        <w:ind w:left="0" w:firstLine="709"/>
        <w:jc w:val="center"/>
        <w:rPr>
          <w:color w:val="FF0000"/>
        </w:rPr>
      </w:pPr>
      <w:r w:rsidRPr="007112DC">
        <w:rPr>
          <w:color w:val="FF0000"/>
        </w:rPr>
        <w:t xml:space="preserve">          </w:t>
      </w:r>
    </w:p>
    <w:p w:rsidR="00C46FE5" w:rsidRPr="000F1738" w:rsidRDefault="00C46FE5" w:rsidP="00C46FE5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на плановый период 2023 и </w:t>
      </w:r>
      <w:r w:rsidRPr="000F17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годов</w:t>
      </w:r>
    </w:p>
    <w:p w:rsidR="00C46FE5" w:rsidRPr="000A527A" w:rsidRDefault="00C46FE5" w:rsidP="00C46FE5">
      <w:pPr>
        <w:pStyle w:val="a3"/>
        <w:ind w:left="0" w:firstLine="709"/>
        <w:jc w:val="center"/>
        <w:rPr>
          <w:b/>
        </w:rPr>
      </w:pPr>
    </w:p>
    <w:p w:rsidR="00C46FE5" w:rsidRDefault="00C46FE5" w:rsidP="00C46FE5">
      <w:pPr>
        <w:pStyle w:val="a3"/>
        <w:ind w:left="0" w:firstLine="709"/>
        <w:jc w:val="both"/>
      </w:pPr>
      <w:r>
        <w:t xml:space="preserve">При формировании объема и структуры расходов бюджета </w:t>
      </w:r>
      <w:proofErr w:type="spellStart"/>
      <w:r>
        <w:t>Кривопорожского</w:t>
      </w:r>
      <w:proofErr w:type="spellEnd"/>
      <w:r>
        <w:t xml:space="preserve"> сельского поселения на плановый период 2023 и 2024 годов использованы те же подходы, которые применялись при определении расходов бюджета </w:t>
      </w:r>
      <w:proofErr w:type="spellStart"/>
      <w:r>
        <w:t>Кривопорожского</w:t>
      </w:r>
      <w:proofErr w:type="spellEnd"/>
      <w:r>
        <w:t xml:space="preserve"> сельского поселения на 2022год.</w:t>
      </w:r>
    </w:p>
    <w:p w:rsidR="00C46FE5" w:rsidRDefault="00C46FE5" w:rsidP="00C46FE5">
      <w:pPr>
        <w:pStyle w:val="a3"/>
        <w:ind w:left="0" w:firstLine="709"/>
        <w:jc w:val="both"/>
      </w:pPr>
      <w:r>
        <w:t xml:space="preserve">Общий объем расходов бюджета </w:t>
      </w:r>
      <w:proofErr w:type="spellStart"/>
      <w:r>
        <w:t>Кривопорожского</w:t>
      </w:r>
      <w:proofErr w:type="spellEnd"/>
      <w:r>
        <w:t xml:space="preserve"> сельского поселения на плановый период 2023 и 2024 годов определен, исходя из прогнозируемого поступления налоговых и неналоговых доходов, безвозмездных поступлений, в том числе на 2023год – </w:t>
      </w:r>
      <w:r w:rsidRPr="00C2585A">
        <w:t>в размере 5 418 300  рублей, на 2024год – в размере 5 480 300 рублей.</w:t>
      </w:r>
    </w:p>
    <w:p w:rsidR="00C46FE5" w:rsidRDefault="00C46FE5" w:rsidP="00C46FE5">
      <w:pPr>
        <w:pStyle w:val="a3"/>
        <w:ind w:left="0" w:firstLine="709"/>
      </w:pPr>
      <w:r>
        <w:t xml:space="preserve">                                                                                                     </w:t>
      </w:r>
    </w:p>
    <w:p w:rsidR="00C46FE5" w:rsidRPr="0067509B" w:rsidRDefault="00C46FE5" w:rsidP="00C46FE5">
      <w:pPr>
        <w:pStyle w:val="a3"/>
        <w:ind w:left="0" w:firstLine="709"/>
        <w:jc w:val="right"/>
      </w:pPr>
      <w:r>
        <w:t xml:space="preserve">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494"/>
        <w:gridCol w:w="1559"/>
        <w:gridCol w:w="1525"/>
      </w:tblGrid>
      <w:tr w:rsidR="00C46FE5" w:rsidTr="004467B5">
        <w:tc>
          <w:tcPr>
            <w:tcW w:w="993" w:type="dxa"/>
            <w:shd w:val="clear" w:color="auto" w:fill="auto"/>
          </w:tcPr>
          <w:p w:rsidR="00C46FE5" w:rsidRDefault="00C46FE5" w:rsidP="004467B5">
            <w:pPr>
              <w:jc w:val="center"/>
            </w:pPr>
            <w:r>
              <w:t>Код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46FE5" w:rsidRDefault="00C46FE5" w:rsidP="004467B5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C46FE5" w:rsidRDefault="00C46FE5" w:rsidP="004467B5">
            <w:pPr>
              <w:jc w:val="center"/>
            </w:pPr>
            <w:r>
              <w:t>2023 год проект</w:t>
            </w:r>
          </w:p>
          <w:p w:rsidR="00C46FE5" w:rsidRDefault="00C46FE5" w:rsidP="004467B5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C46FE5" w:rsidRDefault="00C46FE5" w:rsidP="004467B5">
            <w:pPr>
              <w:jc w:val="center"/>
            </w:pPr>
            <w:r>
              <w:t>2024 год проект</w:t>
            </w:r>
          </w:p>
        </w:tc>
      </w:tr>
      <w:tr w:rsidR="00C46FE5" w:rsidTr="004467B5">
        <w:trPr>
          <w:trHeight w:val="361"/>
        </w:trPr>
        <w:tc>
          <w:tcPr>
            <w:tcW w:w="993" w:type="dxa"/>
            <w:shd w:val="clear" w:color="auto" w:fill="auto"/>
          </w:tcPr>
          <w:p w:rsidR="00C46FE5" w:rsidRDefault="00C46FE5" w:rsidP="004467B5">
            <w:pPr>
              <w:jc w:val="both"/>
            </w:pPr>
            <w:r>
              <w:t>0100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C46FE5" w:rsidRDefault="00C46FE5" w:rsidP="004467B5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6FE5" w:rsidRDefault="00C46FE5" w:rsidP="004467B5">
            <w:pPr>
              <w:jc w:val="center"/>
            </w:pPr>
            <w:r>
              <w:t>1 487 000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E5" w:rsidRDefault="00C46FE5" w:rsidP="004467B5">
            <w:pPr>
              <w:jc w:val="center"/>
            </w:pPr>
            <w:r>
              <w:t>1 506 000</w:t>
            </w:r>
          </w:p>
        </w:tc>
      </w:tr>
      <w:tr w:rsidR="00C46FE5" w:rsidTr="004467B5">
        <w:tc>
          <w:tcPr>
            <w:tcW w:w="993" w:type="dxa"/>
            <w:shd w:val="clear" w:color="auto" w:fill="auto"/>
          </w:tcPr>
          <w:p w:rsidR="00C46FE5" w:rsidRDefault="00C46FE5" w:rsidP="004467B5">
            <w:pPr>
              <w:jc w:val="both"/>
            </w:pPr>
            <w:r>
              <w:t>0200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C46FE5" w:rsidRDefault="00C46FE5" w:rsidP="004467B5">
            <w:pPr>
              <w:jc w:val="both"/>
            </w:pPr>
            <w:r>
              <w:t>Национальная оборона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6FE5" w:rsidRDefault="00C46FE5" w:rsidP="004467B5">
            <w:pPr>
              <w:jc w:val="center"/>
            </w:pPr>
            <w:r>
              <w:t> 192 300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E5" w:rsidRDefault="00C46FE5" w:rsidP="004467B5">
            <w:pPr>
              <w:jc w:val="center"/>
            </w:pPr>
            <w:r>
              <w:t> 195 300</w:t>
            </w:r>
          </w:p>
        </w:tc>
      </w:tr>
      <w:tr w:rsidR="00C46FE5" w:rsidTr="004467B5">
        <w:tc>
          <w:tcPr>
            <w:tcW w:w="993" w:type="dxa"/>
            <w:shd w:val="clear" w:color="auto" w:fill="auto"/>
          </w:tcPr>
          <w:p w:rsidR="00C46FE5" w:rsidRDefault="00C46FE5" w:rsidP="004467B5">
            <w:pPr>
              <w:jc w:val="both"/>
            </w:pPr>
            <w:r>
              <w:t>0400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C46FE5" w:rsidRDefault="00C46FE5" w:rsidP="004467B5">
            <w:pPr>
              <w:jc w:val="both"/>
            </w:pPr>
            <w:r>
              <w:t>Национальная экономика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6FE5" w:rsidRDefault="00C46FE5" w:rsidP="004467B5">
            <w:pPr>
              <w:jc w:val="center"/>
            </w:pPr>
            <w:r>
              <w:t>670 000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E5" w:rsidRDefault="00C46FE5" w:rsidP="004467B5">
            <w:pPr>
              <w:jc w:val="center"/>
            </w:pPr>
            <w:r>
              <w:t>710 000</w:t>
            </w:r>
          </w:p>
        </w:tc>
      </w:tr>
      <w:tr w:rsidR="00C46FE5" w:rsidTr="004467B5">
        <w:tc>
          <w:tcPr>
            <w:tcW w:w="993" w:type="dxa"/>
            <w:shd w:val="clear" w:color="auto" w:fill="auto"/>
          </w:tcPr>
          <w:p w:rsidR="00C46FE5" w:rsidRDefault="00C46FE5" w:rsidP="004467B5">
            <w:pPr>
              <w:jc w:val="both"/>
            </w:pPr>
            <w:r>
              <w:t>0800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C46FE5" w:rsidRDefault="00C46FE5" w:rsidP="004467B5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6FE5" w:rsidRDefault="00C46FE5" w:rsidP="004467B5">
            <w:pPr>
              <w:jc w:val="center"/>
            </w:pPr>
            <w:r>
              <w:t>2 708 000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E5" w:rsidRDefault="00C46FE5" w:rsidP="004467B5">
            <w:pPr>
              <w:jc w:val="center"/>
            </w:pPr>
            <w:r>
              <w:t>2 708 000</w:t>
            </w:r>
          </w:p>
        </w:tc>
      </w:tr>
      <w:tr w:rsidR="00C46FE5" w:rsidTr="004467B5">
        <w:tc>
          <w:tcPr>
            <w:tcW w:w="993" w:type="dxa"/>
            <w:shd w:val="clear" w:color="auto" w:fill="auto"/>
          </w:tcPr>
          <w:p w:rsidR="00C46FE5" w:rsidRDefault="00C46FE5" w:rsidP="004467B5">
            <w:pPr>
              <w:jc w:val="both"/>
            </w:pPr>
            <w:r>
              <w:t>1000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C46FE5" w:rsidRPr="001B319C" w:rsidRDefault="00C46FE5" w:rsidP="004467B5">
            <w:pPr>
              <w:jc w:val="both"/>
            </w:pPr>
            <w:r w:rsidRPr="001B319C">
              <w:t>Социальная политика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6FE5" w:rsidRPr="001B319C" w:rsidRDefault="00C46FE5" w:rsidP="004467B5">
            <w:pPr>
              <w:jc w:val="center"/>
            </w:pPr>
            <w:r>
              <w:t>361 000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E5" w:rsidRPr="001B319C" w:rsidRDefault="00C46FE5" w:rsidP="004467B5">
            <w:pPr>
              <w:jc w:val="center"/>
            </w:pPr>
            <w:r>
              <w:t>361 000</w:t>
            </w:r>
          </w:p>
        </w:tc>
      </w:tr>
      <w:tr w:rsidR="00C46FE5" w:rsidTr="004467B5">
        <w:tc>
          <w:tcPr>
            <w:tcW w:w="993" w:type="dxa"/>
            <w:shd w:val="clear" w:color="auto" w:fill="auto"/>
          </w:tcPr>
          <w:p w:rsidR="00C46FE5" w:rsidRDefault="00C46FE5" w:rsidP="004467B5">
            <w:pPr>
              <w:jc w:val="both"/>
            </w:pP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C46FE5" w:rsidRPr="00763FBE" w:rsidRDefault="00C46FE5" w:rsidP="004467B5">
            <w:pPr>
              <w:jc w:val="both"/>
              <w:rPr>
                <w:b/>
              </w:rPr>
            </w:pPr>
            <w:r w:rsidRPr="00763FBE">
              <w:rPr>
                <w:b/>
              </w:rPr>
              <w:t>Всего расходов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6FE5" w:rsidRPr="00763FBE" w:rsidRDefault="00C46FE5" w:rsidP="004467B5">
            <w:pPr>
              <w:jc w:val="center"/>
              <w:rPr>
                <w:b/>
              </w:rPr>
            </w:pPr>
            <w:r>
              <w:rPr>
                <w:b/>
              </w:rPr>
              <w:t>5 418 300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E5" w:rsidRPr="00763FBE" w:rsidRDefault="00C46FE5" w:rsidP="004467B5">
            <w:pPr>
              <w:jc w:val="center"/>
              <w:rPr>
                <w:b/>
              </w:rPr>
            </w:pPr>
            <w:r>
              <w:rPr>
                <w:b/>
              </w:rPr>
              <w:t>5 480 300</w:t>
            </w:r>
          </w:p>
        </w:tc>
      </w:tr>
    </w:tbl>
    <w:p w:rsidR="00C46FE5" w:rsidRPr="00256447" w:rsidRDefault="00C46FE5" w:rsidP="00C46FE5">
      <w:pPr>
        <w:jc w:val="both"/>
      </w:pPr>
    </w:p>
    <w:p w:rsidR="00C46FE5" w:rsidRDefault="00C46FE5" w:rsidP="00C46FE5">
      <w:pPr>
        <w:jc w:val="center"/>
        <w:rPr>
          <w:b/>
          <w:sz w:val="28"/>
          <w:szCs w:val="28"/>
        </w:rPr>
      </w:pPr>
      <w:r w:rsidRPr="00530F00">
        <w:rPr>
          <w:b/>
          <w:sz w:val="28"/>
          <w:szCs w:val="28"/>
        </w:rPr>
        <w:t>Источники финансирования дефицита бюджета</w:t>
      </w:r>
    </w:p>
    <w:p w:rsidR="00C46FE5" w:rsidRPr="00530F00" w:rsidRDefault="00C46FE5" w:rsidP="00C46FE5">
      <w:pPr>
        <w:ind w:firstLine="360"/>
        <w:jc w:val="center"/>
        <w:rPr>
          <w:b/>
          <w:sz w:val="28"/>
          <w:szCs w:val="28"/>
        </w:rPr>
      </w:pPr>
    </w:p>
    <w:p w:rsidR="00C46FE5" w:rsidRPr="00256447" w:rsidRDefault="00C46FE5" w:rsidP="00C46FE5">
      <w:pPr>
        <w:ind w:firstLine="360"/>
        <w:jc w:val="both"/>
      </w:pPr>
      <w:r w:rsidRPr="00256447">
        <w:t xml:space="preserve">     Проект бюджета </w:t>
      </w:r>
      <w:proofErr w:type="spellStart"/>
      <w:r>
        <w:t>Кривопорожского</w:t>
      </w:r>
      <w:proofErr w:type="spellEnd"/>
      <w:r w:rsidRPr="00256447">
        <w:t xml:space="preserve"> сельского поселения  </w:t>
      </w:r>
      <w:r>
        <w:t>на плановый период 2023 и 2024</w:t>
      </w:r>
      <w:r w:rsidRPr="00256447">
        <w:t xml:space="preserve"> год</w:t>
      </w:r>
      <w:r>
        <w:t>ов</w:t>
      </w:r>
      <w:r w:rsidRPr="00256447">
        <w:t xml:space="preserve"> </w:t>
      </w:r>
      <w:r w:rsidRPr="001F6E1E">
        <w:t>запланирован без дефицита.</w:t>
      </w:r>
    </w:p>
    <w:p w:rsidR="00C46FE5" w:rsidRDefault="00C46FE5" w:rsidP="00C46FE5">
      <w:pPr>
        <w:ind w:left="720"/>
        <w:jc w:val="center"/>
        <w:rPr>
          <w:b/>
        </w:rPr>
      </w:pPr>
    </w:p>
    <w:p w:rsidR="00C46FE5" w:rsidRPr="00256447" w:rsidRDefault="00C46FE5" w:rsidP="00C46FE5">
      <w:pPr>
        <w:ind w:left="720"/>
        <w:rPr>
          <w:b/>
        </w:rPr>
      </w:pPr>
    </w:p>
    <w:p w:rsidR="00C46FE5" w:rsidRPr="007B752B" w:rsidRDefault="00C46FE5" w:rsidP="00C46FE5">
      <w:pPr>
        <w:jc w:val="both"/>
      </w:pPr>
      <w:r w:rsidRPr="007B752B">
        <w:rPr>
          <w:u w:val="single"/>
        </w:rPr>
        <w:t>Голосование:</w:t>
      </w:r>
    </w:p>
    <w:p w:rsidR="00C46FE5" w:rsidRPr="007B752B" w:rsidRDefault="00C46FE5" w:rsidP="00C46FE5">
      <w:pPr>
        <w:jc w:val="both"/>
      </w:pPr>
      <w:r w:rsidRPr="007B752B">
        <w:t>За –</w:t>
      </w:r>
    </w:p>
    <w:p w:rsidR="00C46FE5" w:rsidRPr="007B752B" w:rsidRDefault="00C46FE5" w:rsidP="00C46FE5">
      <w:pPr>
        <w:jc w:val="both"/>
      </w:pPr>
      <w:r w:rsidRPr="007B752B">
        <w:t>Против –</w:t>
      </w:r>
    </w:p>
    <w:p w:rsidR="00C46FE5" w:rsidRDefault="00C46FE5" w:rsidP="00C46FE5">
      <w:pPr>
        <w:jc w:val="both"/>
      </w:pPr>
      <w:r w:rsidRPr="007B752B">
        <w:t>Воздержавшиеся –</w:t>
      </w:r>
      <w:r>
        <w:t>0</w:t>
      </w:r>
      <w:r w:rsidRPr="007B752B">
        <w:t xml:space="preserve"> </w:t>
      </w:r>
    </w:p>
    <w:p w:rsidR="00C46FE5" w:rsidRDefault="00C46FE5" w:rsidP="00C46FE5">
      <w:pPr>
        <w:jc w:val="both"/>
      </w:pPr>
    </w:p>
    <w:p w:rsidR="00C46FE5" w:rsidRPr="008A19C9" w:rsidRDefault="00C46FE5" w:rsidP="00C46FE5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>
        <w:t>Принято решение №</w:t>
      </w:r>
      <w:r w:rsidR="0004127D">
        <w:t xml:space="preserve"> </w:t>
      </w:r>
      <w:r>
        <w:t>4-28-7</w:t>
      </w:r>
      <w:r w:rsidR="0004127D">
        <w:t>1</w:t>
      </w:r>
      <w:r>
        <w:t xml:space="preserve"> от 24 .12. 2021 г.   </w:t>
      </w:r>
      <w:r>
        <w:rPr>
          <w:lang w:eastAsia="ru-RU"/>
        </w:rPr>
        <w:t xml:space="preserve">  </w:t>
      </w:r>
      <w:r w:rsidRPr="008A19C9">
        <w:rPr>
          <w:lang w:eastAsia="ru-RU"/>
        </w:rPr>
        <w:t>«</w:t>
      </w:r>
      <w:r w:rsidRPr="008A19C9">
        <w:rPr>
          <w:rFonts w:eastAsia="Calibri"/>
          <w:bCs/>
        </w:rPr>
        <w:t xml:space="preserve">О бюджете </w:t>
      </w:r>
      <w:proofErr w:type="spellStart"/>
      <w:r w:rsidRPr="008A19C9">
        <w:rPr>
          <w:rFonts w:eastAsia="Calibri"/>
          <w:bCs/>
        </w:rPr>
        <w:t>Кривопорожского</w:t>
      </w:r>
      <w:proofErr w:type="spellEnd"/>
      <w:r w:rsidRPr="008A19C9">
        <w:rPr>
          <w:rFonts w:eastAsia="Calibri"/>
          <w:bCs/>
        </w:rPr>
        <w:t xml:space="preserve"> сельского поселения на 2022 год и на плановый период 2023 и 2024 годов»</w:t>
      </w:r>
      <w:r w:rsidR="0004127D">
        <w:rPr>
          <w:rFonts w:eastAsia="Calibri"/>
          <w:bCs/>
        </w:rPr>
        <w:t>.</w:t>
      </w:r>
    </w:p>
    <w:p w:rsidR="00C46FE5" w:rsidRPr="00256447" w:rsidRDefault="00C46FE5" w:rsidP="00C46FE5">
      <w:pPr>
        <w:ind w:left="720"/>
      </w:pPr>
    </w:p>
    <w:p w:rsidR="00C46FE5" w:rsidRPr="00C46FE5" w:rsidRDefault="00C46FE5" w:rsidP="005109F4">
      <w:pPr>
        <w:jc w:val="both"/>
        <w:rPr>
          <w:b/>
        </w:rPr>
      </w:pPr>
    </w:p>
    <w:p w:rsidR="00AA390A" w:rsidRDefault="00AA390A" w:rsidP="005861E2">
      <w:pPr>
        <w:jc w:val="both"/>
      </w:pPr>
    </w:p>
    <w:p w:rsidR="00AA390A" w:rsidRPr="007B752B" w:rsidRDefault="00AA390A" w:rsidP="005861E2">
      <w:pPr>
        <w:jc w:val="both"/>
      </w:pPr>
    </w:p>
    <w:p w:rsidR="00CC15F2" w:rsidRDefault="00CC15F2" w:rsidP="00792CA7">
      <w:pPr>
        <w:jc w:val="both"/>
      </w:pPr>
      <w:r>
        <w:t xml:space="preserve">Председатель Совета </w:t>
      </w:r>
      <w:proofErr w:type="spellStart"/>
      <w:r>
        <w:t>Кривопорожского</w:t>
      </w:r>
      <w:proofErr w:type="spellEnd"/>
      <w:r>
        <w:t xml:space="preserve">  сельского поселения                              А.С. Сухан</w:t>
      </w: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C46FE5" w:rsidRDefault="00C46FE5" w:rsidP="00792CA7">
      <w:pPr>
        <w:jc w:val="both"/>
      </w:pPr>
    </w:p>
    <w:p w:rsidR="00CC15F2" w:rsidRPr="00CC15F2" w:rsidRDefault="00CC15F2" w:rsidP="00792CA7">
      <w:pPr>
        <w:jc w:val="both"/>
        <w:rPr>
          <w:lang w:eastAsia="ru-RU"/>
        </w:rPr>
        <w:sectPr w:rsidR="00CC15F2" w:rsidRPr="00CC15F2" w:rsidSect="00C46FE5">
          <w:pgSz w:w="11906" w:h="16838" w:code="9"/>
          <w:pgMar w:top="567" w:right="1106" w:bottom="426" w:left="1418" w:header="454" w:footer="709" w:gutter="0"/>
          <w:pgNumType w:start="1"/>
          <w:cols w:space="709"/>
          <w:docGrid w:linePitch="360"/>
        </w:sectPr>
      </w:pPr>
      <w:r>
        <w:t xml:space="preserve">Секретарь Совета                                                                                  </w:t>
      </w:r>
      <w:r w:rsidR="00585908">
        <w:t xml:space="preserve">                   Н.Т. Кузьмина</w:t>
      </w: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0A5"/>
    <w:multiLevelType w:val="hybridMultilevel"/>
    <w:tmpl w:val="93A0DAE8"/>
    <w:lvl w:ilvl="0" w:tplc="43A4621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E313F8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04D82"/>
    <w:multiLevelType w:val="hybridMultilevel"/>
    <w:tmpl w:val="7B82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556A5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92F66"/>
    <w:multiLevelType w:val="hybridMultilevel"/>
    <w:tmpl w:val="D9B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82267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1210E"/>
    <w:rsid w:val="00020767"/>
    <w:rsid w:val="00022232"/>
    <w:rsid w:val="00027F83"/>
    <w:rsid w:val="000331BC"/>
    <w:rsid w:val="0004127D"/>
    <w:rsid w:val="00042D38"/>
    <w:rsid w:val="00043767"/>
    <w:rsid w:val="00047335"/>
    <w:rsid w:val="00051B4E"/>
    <w:rsid w:val="00056AAE"/>
    <w:rsid w:val="00064546"/>
    <w:rsid w:val="00064A5A"/>
    <w:rsid w:val="000656B0"/>
    <w:rsid w:val="00081833"/>
    <w:rsid w:val="0009701E"/>
    <w:rsid w:val="000A5F41"/>
    <w:rsid w:val="000B1442"/>
    <w:rsid w:val="000B14FB"/>
    <w:rsid w:val="000F01DA"/>
    <w:rsid w:val="000F3B60"/>
    <w:rsid w:val="0010280E"/>
    <w:rsid w:val="00121E60"/>
    <w:rsid w:val="00121F1A"/>
    <w:rsid w:val="00127879"/>
    <w:rsid w:val="00141518"/>
    <w:rsid w:val="00160E4C"/>
    <w:rsid w:val="0017692E"/>
    <w:rsid w:val="001854C9"/>
    <w:rsid w:val="001867D5"/>
    <w:rsid w:val="001A086E"/>
    <w:rsid w:val="001B3892"/>
    <w:rsid w:val="001D41E8"/>
    <w:rsid w:val="001E0411"/>
    <w:rsid w:val="001F3162"/>
    <w:rsid w:val="001F78E7"/>
    <w:rsid w:val="00200A01"/>
    <w:rsid w:val="00204CA6"/>
    <w:rsid w:val="00206426"/>
    <w:rsid w:val="002117E6"/>
    <w:rsid w:val="00217CE6"/>
    <w:rsid w:val="00222EE7"/>
    <w:rsid w:val="002240EF"/>
    <w:rsid w:val="0022485D"/>
    <w:rsid w:val="0026196C"/>
    <w:rsid w:val="00273287"/>
    <w:rsid w:val="00287677"/>
    <w:rsid w:val="002B1D7A"/>
    <w:rsid w:val="002B3888"/>
    <w:rsid w:val="002D40AB"/>
    <w:rsid w:val="002D40D8"/>
    <w:rsid w:val="002E1183"/>
    <w:rsid w:val="002F3338"/>
    <w:rsid w:val="0031410C"/>
    <w:rsid w:val="003224A0"/>
    <w:rsid w:val="00351EC2"/>
    <w:rsid w:val="00354E64"/>
    <w:rsid w:val="00355BDA"/>
    <w:rsid w:val="0036266F"/>
    <w:rsid w:val="003A2EDA"/>
    <w:rsid w:val="003E437E"/>
    <w:rsid w:val="003F60B6"/>
    <w:rsid w:val="003F70F7"/>
    <w:rsid w:val="00405DF4"/>
    <w:rsid w:val="00410B7F"/>
    <w:rsid w:val="00416BB0"/>
    <w:rsid w:val="00417BFD"/>
    <w:rsid w:val="0042231F"/>
    <w:rsid w:val="00424F57"/>
    <w:rsid w:val="00433AB6"/>
    <w:rsid w:val="00444E2B"/>
    <w:rsid w:val="004459D6"/>
    <w:rsid w:val="0045549B"/>
    <w:rsid w:val="004679DA"/>
    <w:rsid w:val="00471257"/>
    <w:rsid w:val="00474CCE"/>
    <w:rsid w:val="00492ADE"/>
    <w:rsid w:val="004A5AAE"/>
    <w:rsid w:val="004B2D06"/>
    <w:rsid w:val="004C5F06"/>
    <w:rsid w:val="004E0442"/>
    <w:rsid w:val="004E3FDC"/>
    <w:rsid w:val="005109F4"/>
    <w:rsid w:val="00514315"/>
    <w:rsid w:val="00530A10"/>
    <w:rsid w:val="005402FD"/>
    <w:rsid w:val="00545ED5"/>
    <w:rsid w:val="005520F1"/>
    <w:rsid w:val="00576124"/>
    <w:rsid w:val="00585908"/>
    <w:rsid w:val="005861E2"/>
    <w:rsid w:val="00590A74"/>
    <w:rsid w:val="005A0E66"/>
    <w:rsid w:val="005A166A"/>
    <w:rsid w:val="005A60B9"/>
    <w:rsid w:val="005B473A"/>
    <w:rsid w:val="005B5529"/>
    <w:rsid w:val="005B6591"/>
    <w:rsid w:val="005C4977"/>
    <w:rsid w:val="005C711E"/>
    <w:rsid w:val="005C79FF"/>
    <w:rsid w:val="005D1AEF"/>
    <w:rsid w:val="005E06D1"/>
    <w:rsid w:val="005E198E"/>
    <w:rsid w:val="005E2216"/>
    <w:rsid w:val="005E2A60"/>
    <w:rsid w:val="005E587B"/>
    <w:rsid w:val="005E6131"/>
    <w:rsid w:val="00600935"/>
    <w:rsid w:val="00610E34"/>
    <w:rsid w:val="006110B0"/>
    <w:rsid w:val="00621A5F"/>
    <w:rsid w:val="00635996"/>
    <w:rsid w:val="00650823"/>
    <w:rsid w:val="006604EA"/>
    <w:rsid w:val="00680951"/>
    <w:rsid w:val="006A2EDD"/>
    <w:rsid w:val="006C2BB5"/>
    <w:rsid w:val="006C626B"/>
    <w:rsid w:val="006D5CB0"/>
    <w:rsid w:val="006D7BBE"/>
    <w:rsid w:val="006F5C30"/>
    <w:rsid w:val="006F610E"/>
    <w:rsid w:val="00706DF6"/>
    <w:rsid w:val="007145C0"/>
    <w:rsid w:val="00715E8A"/>
    <w:rsid w:val="0072061A"/>
    <w:rsid w:val="0072112D"/>
    <w:rsid w:val="00730427"/>
    <w:rsid w:val="00737740"/>
    <w:rsid w:val="007458D5"/>
    <w:rsid w:val="00767830"/>
    <w:rsid w:val="00792CA7"/>
    <w:rsid w:val="007B0D54"/>
    <w:rsid w:val="007B752B"/>
    <w:rsid w:val="007C66F1"/>
    <w:rsid w:val="007D4F82"/>
    <w:rsid w:val="007D659D"/>
    <w:rsid w:val="007D6C36"/>
    <w:rsid w:val="00800BDF"/>
    <w:rsid w:val="0080171E"/>
    <w:rsid w:val="008107A2"/>
    <w:rsid w:val="00814378"/>
    <w:rsid w:val="00816D18"/>
    <w:rsid w:val="00822F7B"/>
    <w:rsid w:val="008345C3"/>
    <w:rsid w:val="00850124"/>
    <w:rsid w:val="00870EC5"/>
    <w:rsid w:val="00884B67"/>
    <w:rsid w:val="008904C3"/>
    <w:rsid w:val="0089349C"/>
    <w:rsid w:val="008A0353"/>
    <w:rsid w:val="008A19C9"/>
    <w:rsid w:val="008A49C8"/>
    <w:rsid w:val="008B641B"/>
    <w:rsid w:val="008C4FF3"/>
    <w:rsid w:val="008E15E0"/>
    <w:rsid w:val="008E3AFF"/>
    <w:rsid w:val="008E699C"/>
    <w:rsid w:val="009002C9"/>
    <w:rsid w:val="00902FDA"/>
    <w:rsid w:val="00910A87"/>
    <w:rsid w:val="00970E81"/>
    <w:rsid w:val="00976E05"/>
    <w:rsid w:val="0097766F"/>
    <w:rsid w:val="009A3D73"/>
    <w:rsid w:val="009B5E8A"/>
    <w:rsid w:val="009D1871"/>
    <w:rsid w:val="009D275C"/>
    <w:rsid w:val="009D4B7D"/>
    <w:rsid w:val="009E2A6E"/>
    <w:rsid w:val="009F0564"/>
    <w:rsid w:val="009F2717"/>
    <w:rsid w:val="00A12333"/>
    <w:rsid w:val="00A55FEE"/>
    <w:rsid w:val="00A61200"/>
    <w:rsid w:val="00A642AB"/>
    <w:rsid w:val="00A670AE"/>
    <w:rsid w:val="00A8356A"/>
    <w:rsid w:val="00AA390A"/>
    <w:rsid w:val="00AB16F3"/>
    <w:rsid w:val="00AB6608"/>
    <w:rsid w:val="00AC6EBE"/>
    <w:rsid w:val="00AD450B"/>
    <w:rsid w:val="00AE2EF5"/>
    <w:rsid w:val="00AF010D"/>
    <w:rsid w:val="00AF6626"/>
    <w:rsid w:val="00B01247"/>
    <w:rsid w:val="00B02B27"/>
    <w:rsid w:val="00B118A3"/>
    <w:rsid w:val="00B22DAC"/>
    <w:rsid w:val="00B75FE4"/>
    <w:rsid w:val="00B873F0"/>
    <w:rsid w:val="00B95A0A"/>
    <w:rsid w:val="00BA004D"/>
    <w:rsid w:val="00BB1238"/>
    <w:rsid w:val="00BE202D"/>
    <w:rsid w:val="00BE40AC"/>
    <w:rsid w:val="00BF5994"/>
    <w:rsid w:val="00C01D25"/>
    <w:rsid w:val="00C10C38"/>
    <w:rsid w:val="00C208A0"/>
    <w:rsid w:val="00C21773"/>
    <w:rsid w:val="00C26BA6"/>
    <w:rsid w:val="00C46FE5"/>
    <w:rsid w:val="00C7568C"/>
    <w:rsid w:val="00C84B52"/>
    <w:rsid w:val="00C96898"/>
    <w:rsid w:val="00CA691D"/>
    <w:rsid w:val="00CA7A1C"/>
    <w:rsid w:val="00CB2997"/>
    <w:rsid w:val="00CC15F2"/>
    <w:rsid w:val="00CE234F"/>
    <w:rsid w:val="00CE6D02"/>
    <w:rsid w:val="00D04A6C"/>
    <w:rsid w:val="00D14ECB"/>
    <w:rsid w:val="00D14F54"/>
    <w:rsid w:val="00D53154"/>
    <w:rsid w:val="00D5339C"/>
    <w:rsid w:val="00D72AB8"/>
    <w:rsid w:val="00D82355"/>
    <w:rsid w:val="00D85C48"/>
    <w:rsid w:val="00D909CA"/>
    <w:rsid w:val="00DB1326"/>
    <w:rsid w:val="00DB2F57"/>
    <w:rsid w:val="00DB34A1"/>
    <w:rsid w:val="00DB76B4"/>
    <w:rsid w:val="00DC6957"/>
    <w:rsid w:val="00DD0E5C"/>
    <w:rsid w:val="00DD73B4"/>
    <w:rsid w:val="00DF40B1"/>
    <w:rsid w:val="00DF592F"/>
    <w:rsid w:val="00DF61BA"/>
    <w:rsid w:val="00E074E4"/>
    <w:rsid w:val="00E10716"/>
    <w:rsid w:val="00E12242"/>
    <w:rsid w:val="00E12333"/>
    <w:rsid w:val="00E14EC0"/>
    <w:rsid w:val="00E27A97"/>
    <w:rsid w:val="00E35247"/>
    <w:rsid w:val="00E417C4"/>
    <w:rsid w:val="00E5230D"/>
    <w:rsid w:val="00E55B79"/>
    <w:rsid w:val="00E57226"/>
    <w:rsid w:val="00E742BE"/>
    <w:rsid w:val="00E83A0B"/>
    <w:rsid w:val="00E84F68"/>
    <w:rsid w:val="00E905E2"/>
    <w:rsid w:val="00EB3C40"/>
    <w:rsid w:val="00EB46FA"/>
    <w:rsid w:val="00EC37D7"/>
    <w:rsid w:val="00ED1B8D"/>
    <w:rsid w:val="00ED4224"/>
    <w:rsid w:val="00ED4B22"/>
    <w:rsid w:val="00EE0E87"/>
    <w:rsid w:val="00EE127F"/>
    <w:rsid w:val="00EE199C"/>
    <w:rsid w:val="00EE3D2B"/>
    <w:rsid w:val="00EF1985"/>
    <w:rsid w:val="00EF37E6"/>
    <w:rsid w:val="00EF661B"/>
    <w:rsid w:val="00F113D6"/>
    <w:rsid w:val="00F12339"/>
    <w:rsid w:val="00F1595C"/>
    <w:rsid w:val="00F17018"/>
    <w:rsid w:val="00F202BD"/>
    <w:rsid w:val="00F24128"/>
    <w:rsid w:val="00F3605E"/>
    <w:rsid w:val="00F60345"/>
    <w:rsid w:val="00F635FF"/>
    <w:rsid w:val="00F66156"/>
    <w:rsid w:val="00F71349"/>
    <w:rsid w:val="00F7347F"/>
    <w:rsid w:val="00F7604D"/>
    <w:rsid w:val="00F87C82"/>
    <w:rsid w:val="00F97AE1"/>
    <w:rsid w:val="00FD6350"/>
    <w:rsid w:val="00FE4C2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351E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5143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Знак"/>
    <w:basedOn w:val="a"/>
    <w:rsid w:val="007C66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qFormat/>
    <w:rsid w:val="00E5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23</cp:revision>
  <cp:lastPrinted>2020-03-27T08:20:00Z</cp:lastPrinted>
  <dcterms:created xsi:type="dcterms:W3CDTF">2021-06-28T11:04:00Z</dcterms:created>
  <dcterms:modified xsi:type="dcterms:W3CDTF">2021-12-24T07:12:00Z</dcterms:modified>
</cp:coreProperties>
</file>