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C5" w:rsidRDefault="00584FC5" w:rsidP="00584F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9B4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584FC5" w:rsidRDefault="00584FC5" w:rsidP="00584F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B4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Российская Федерация</w:t>
      </w:r>
    </w:p>
    <w:p w:rsidR="00584FC5" w:rsidRDefault="00584FC5" w:rsidP="00584F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B4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 Карелия</w:t>
      </w:r>
    </w:p>
    <w:p w:rsidR="00584FC5" w:rsidRDefault="00584FC5" w:rsidP="00584FC5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Администрация Кривопорожского сельского поселения</w:t>
      </w:r>
    </w:p>
    <w:p w:rsidR="00584FC5" w:rsidRDefault="00584FC5" w:rsidP="00584FC5">
      <w:pPr>
        <w:pStyle w:val="ConsPlusTitle"/>
        <w:widowControl/>
        <w:outlineLvl w:val="0"/>
        <w:rPr>
          <w:sz w:val="28"/>
          <w:szCs w:val="28"/>
        </w:rPr>
      </w:pPr>
    </w:p>
    <w:p w:rsidR="00584FC5" w:rsidRDefault="00584FC5" w:rsidP="00584FC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84FC5" w:rsidRDefault="00584FC5" w:rsidP="00584FC5">
      <w:pPr>
        <w:pStyle w:val="ConsPlusTitle"/>
        <w:widowControl/>
        <w:rPr>
          <w:sz w:val="28"/>
          <w:szCs w:val="28"/>
        </w:rPr>
      </w:pPr>
      <w:r>
        <w:t xml:space="preserve">                        </w:t>
      </w:r>
      <w:r w:rsidR="009B4817">
        <w:t xml:space="preserve">                             </w:t>
      </w:r>
      <w:r>
        <w:t xml:space="preserve">  </w:t>
      </w:r>
      <w:r>
        <w:rPr>
          <w:sz w:val="28"/>
          <w:szCs w:val="28"/>
        </w:rPr>
        <w:t>ПОСТАНОВЛЕНИЕ</w:t>
      </w:r>
    </w:p>
    <w:p w:rsidR="00584FC5" w:rsidRDefault="00584FC5" w:rsidP="00584FC5">
      <w:pPr>
        <w:pStyle w:val="ConsPlusTitle"/>
        <w:widowControl/>
        <w:rPr>
          <w:sz w:val="28"/>
          <w:szCs w:val="28"/>
        </w:rPr>
      </w:pPr>
    </w:p>
    <w:p w:rsidR="00584FC5" w:rsidRPr="00681BBA" w:rsidRDefault="00584FC5" w:rsidP="00584FC5">
      <w:pPr>
        <w:pStyle w:val="ConsPlusTitle"/>
        <w:widowControl/>
        <w:jc w:val="center"/>
        <w:rPr>
          <w:u w:val="single"/>
        </w:rPr>
      </w:pPr>
    </w:p>
    <w:p w:rsidR="00584FC5" w:rsidRDefault="00584FC5" w:rsidP="00584FC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29 октября  2012 г.                                                                                    № </w:t>
      </w:r>
      <w:r w:rsidR="004A7269">
        <w:rPr>
          <w:b w:val="0"/>
          <w:sz w:val="28"/>
          <w:szCs w:val="28"/>
        </w:rPr>
        <w:t>63</w:t>
      </w:r>
    </w:p>
    <w:p w:rsidR="00584FC5" w:rsidRDefault="00584FC5" w:rsidP="00584FC5">
      <w:pPr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986"/>
      </w:tblGrid>
      <w:tr w:rsidR="00584FC5" w:rsidTr="00584FC5">
        <w:trPr>
          <w:trHeight w:val="413"/>
        </w:trPr>
        <w:tc>
          <w:tcPr>
            <w:tcW w:w="4986" w:type="dxa"/>
            <w:hideMark/>
          </w:tcPr>
          <w:p w:rsidR="00584FC5" w:rsidRDefault="00584FC5">
            <w:pPr>
              <w:pStyle w:val="ConsPlusTitle"/>
              <w:widowControl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</w:t>
            </w:r>
          </w:p>
          <w:p w:rsidR="00584FC5" w:rsidRDefault="00584FC5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регламента по предоставлению муниципальной услуги</w:t>
            </w:r>
            <w:r>
              <w:rPr>
                <w:b w:val="0"/>
                <w:sz w:val="20"/>
                <w:szCs w:val="20"/>
              </w:rPr>
              <w:t xml:space="preserve"> «</w:t>
            </w:r>
            <w:r>
              <w:rPr>
                <w:rStyle w:val="a8"/>
                <w:b/>
                <w:bCs/>
                <w:sz w:val="20"/>
                <w:szCs w:val="20"/>
              </w:rPr>
              <w:t>Предоставление объектов  муниципальной собственности Кривопорожского сельского поселения в хозяйственное ведение, оперативное управление</w:t>
            </w:r>
            <w:r>
              <w:rPr>
                <w:b w:val="0"/>
                <w:sz w:val="20"/>
                <w:szCs w:val="20"/>
              </w:rPr>
              <w:t>»</w:t>
            </w:r>
          </w:p>
        </w:tc>
      </w:tr>
    </w:tbl>
    <w:p w:rsidR="00584FC5" w:rsidRDefault="00584FC5" w:rsidP="00584FC5">
      <w:pPr>
        <w:pStyle w:val="ConsPlusTitle"/>
        <w:widowControl/>
        <w:jc w:val="both"/>
      </w:pPr>
    </w:p>
    <w:p w:rsidR="00584FC5" w:rsidRPr="009B4817" w:rsidRDefault="00584FC5" w:rsidP="00584FC5">
      <w:pPr>
        <w:ind w:firstLine="585"/>
        <w:jc w:val="both"/>
        <w:rPr>
          <w:sz w:val="28"/>
          <w:szCs w:val="28"/>
        </w:rPr>
      </w:pPr>
      <w:r w:rsidRPr="009B4817">
        <w:rPr>
          <w:sz w:val="28"/>
          <w:szCs w:val="28"/>
        </w:rPr>
        <w:t xml:space="preserve">Руководствуясь Федеральным </w:t>
      </w:r>
      <w:hyperlink r:id="rId8" w:history="1">
        <w:r w:rsidRPr="009B4817">
          <w:rPr>
            <w:rStyle w:val="a3"/>
            <w:sz w:val="28"/>
            <w:szCs w:val="28"/>
          </w:rPr>
          <w:t>законом</w:t>
        </w:r>
      </w:hyperlink>
      <w:r w:rsidRPr="009B481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B4817">
          <w:rPr>
            <w:rStyle w:val="a3"/>
            <w:sz w:val="28"/>
            <w:szCs w:val="28"/>
          </w:rPr>
          <w:t>статьей 6</w:t>
        </w:r>
      </w:hyperlink>
      <w:r w:rsidRPr="009B4817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</w:p>
    <w:p w:rsidR="009B4817" w:rsidRDefault="009B4817" w:rsidP="00584FC5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584FC5" w:rsidRPr="009B4817" w:rsidRDefault="009B4817" w:rsidP="00584FC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0"/>
          <w:szCs w:val="20"/>
        </w:rPr>
        <w:t xml:space="preserve"> </w:t>
      </w:r>
      <w:r w:rsidRPr="009B4817">
        <w:rPr>
          <w:b w:val="0"/>
          <w:sz w:val="28"/>
          <w:szCs w:val="28"/>
        </w:rPr>
        <w:t xml:space="preserve">Администрация Кривопорожского сельского поселения </w:t>
      </w:r>
      <w:r w:rsidRPr="009B4817">
        <w:rPr>
          <w:sz w:val="28"/>
          <w:szCs w:val="28"/>
        </w:rPr>
        <w:t>ПОСТАНОВЛЯЕТ</w:t>
      </w:r>
      <w:r w:rsidR="00584FC5" w:rsidRPr="009B4817">
        <w:rPr>
          <w:b w:val="0"/>
          <w:sz w:val="28"/>
          <w:szCs w:val="28"/>
        </w:rPr>
        <w:t>:</w:t>
      </w:r>
    </w:p>
    <w:p w:rsidR="00584FC5" w:rsidRPr="009B4817" w:rsidRDefault="00584FC5" w:rsidP="00584FC5">
      <w:pPr>
        <w:autoSpaceDE w:val="0"/>
        <w:ind w:firstLine="540"/>
        <w:jc w:val="both"/>
        <w:rPr>
          <w:sz w:val="28"/>
          <w:szCs w:val="28"/>
        </w:rPr>
      </w:pPr>
    </w:p>
    <w:p w:rsidR="00584FC5" w:rsidRPr="009B4817" w:rsidRDefault="00584FC5" w:rsidP="00584FC5">
      <w:pPr>
        <w:autoSpaceDE w:val="0"/>
        <w:ind w:firstLine="540"/>
        <w:jc w:val="both"/>
        <w:rPr>
          <w:sz w:val="28"/>
          <w:szCs w:val="28"/>
        </w:rPr>
      </w:pPr>
      <w:r w:rsidRPr="009B4817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Pr="009B4817">
        <w:rPr>
          <w:rStyle w:val="a8"/>
          <w:sz w:val="28"/>
          <w:szCs w:val="28"/>
        </w:rPr>
        <w:t>Предоставление объектов  муниципальной собственности Кривопорожского сельского поселения в хозяйственное ведение, оперативное управление</w:t>
      </w:r>
      <w:r w:rsidRPr="009B4817">
        <w:rPr>
          <w:sz w:val="28"/>
          <w:szCs w:val="28"/>
        </w:rPr>
        <w:t>»</w:t>
      </w:r>
    </w:p>
    <w:p w:rsidR="00584FC5" w:rsidRPr="009B4817" w:rsidRDefault="00584FC5" w:rsidP="00584FC5">
      <w:pPr>
        <w:autoSpaceDE w:val="0"/>
        <w:ind w:firstLine="540"/>
        <w:jc w:val="both"/>
        <w:rPr>
          <w:sz w:val="28"/>
          <w:szCs w:val="28"/>
        </w:rPr>
      </w:pPr>
      <w:r w:rsidRPr="009B4817">
        <w:rPr>
          <w:sz w:val="28"/>
          <w:szCs w:val="28"/>
        </w:rPr>
        <w:t xml:space="preserve">2. Опубликовать настоящее постановление на официальном сайте Кривопорожского сельского поселения </w:t>
      </w:r>
      <w:r w:rsidRPr="009B4817">
        <w:rPr>
          <w:b/>
          <w:sz w:val="28"/>
          <w:szCs w:val="28"/>
          <w:lang w:val="en-US"/>
        </w:rPr>
        <w:t>kripos</w:t>
      </w:r>
      <w:r w:rsidRPr="009B4817">
        <w:rPr>
          <w:b/>
          <w:sz w:val="28"/>
          <w:szCs w:val="28"/>
        </w:rPr>
        <w:t>.</w:t>
      </w:r>
      <w:r w:rsidRPr="009B4817">
        <w:rPr>
          <w:b/>
          <w:sz w:val="28"/>
          <w:szCs w:val="28"/>
          <w:lang w:val="en-US"/>
        </w:rPr>
        <w:t>ru</w:t>
      </w:r>
    </w:p>
    <w:p w:rsidR="00584FC5" w:rsidRDefault="00584FC5" w:rsidP="00584FC5">
      <w:pPr>
        <w:pStyle w:val="ConsPlusTitle"/>
        <w:widowControl/>
        <w:jc w:val="both"/>
        <w:rPr>
          <w:sz w:val="20"/>
          <w:szCs w:val="20"/>
        </w:rPr>
      </w:pPr>
    </w:p>
    <w:p w:rsidR="00584FC5" w:rsidRDefault="00584FC5" w:rsidP="00584FC5">
      <w:pPr>
        <w:pStyle w:val="ConsPlusTitle"/>
        <w:widowControl/>
        <w:jc w:val="both"/>
        <w:rPr>
          <w:sz w:val="20"/>
          <w:szCs w:val="20"/>
        </w:rPr>
      </w:pPr>
    </w:p>
    <w:p w:rsidR="00584FC5" w:rsidRDefault="00584FC5" w:rsidP="00584FC5">
      <w:pPr>
        <w:pStyle w:val="ConsPlusTitle"/>
        <w:widowControl/>
        <w:jc w:val="both"/>
        <w:rPr>
          <w:sz w:val="20"/>
          <w:szCs w:val="20"/>
        </w:rPr>
      </w:pPr>
    </w:p>
    <w:p w:rsidR="00584FC5" w:rsidRPr="009B4817" w:rsidRDefault="00584FC5" w:rsidP="00584FC5">
      <w:pPr>
        <w:pStyle w:val="ConsPlusTitle"/>
        <w:widowControl/>
        <w:jc w:val="both"/>
        <w:rPr>
          <w:sz w:val="28"/>
          <w:szCs w:val="28"/>
        </w:rPr>
      </w:pPr>
    </w:p>
    <w:p w:rsidR="00584FC5" w:rsidRPr="009B4817" w:rsidRDefault="009B4817" w:rsidP="00584FC5">
      <w:pPr>
        <w:pStyle w:val="ConsPlusTitle"/>
        <w:widowControl/>
        <w:jc w:val="both"/>
        <w:rPr>
          <w:b w:val="0"/>
          <w:sz w:val="28"/>
          <w:szCs w:val="28"/>
        </w:rPr>
      </w:pPr>
      <w:r w:rsidRPr="009B4817">
        <w:rPr>
          <w:b w:val="0"/>
          <w:sz w:val="28"/>
          <w:szCs w:val="28"/>
        </w:rPr>
        <w:t xml:space="preserve">Глава Кривопорожского сельского поселения             </w:t>
      </w:r>
      <w:r>
        <w:rPr>
          <w:b w:val="0"/>
          <w:sz w:val="28"/>
          <w:szCs w:val="28"/>
        </w:rPr>
        <w:t xml:space="preserve">    </w:t>
      </w:r>
      <w:r w:rsidRPr="009B4817">
        <w:rPr>
          <w:b w:val="0"/>
          <w:sz w:val="28"/>
          <w:szCs w:val="28"/>
        </w:rPr>
        <w:t xml:space="preserve">        </w:t>
      </w:r>
      <w:r w:rsidR="00584FC5" w:rsidRPr="009B4817">
        <w:rPr>
          <w:b w:val="0"/>
          <w:sz w:val="28"/>
          <w:szCs w:val="28"/>
        </w:rPr>
        <w:t>И.В. Дубовик</w:t>
      </w:r>
    </w:p>
    <w:p w:rsidR="00584FC5" w:rsidRDefault="00584FC5" w:rsidP="00584FC5">
      <w:pPr>
        <w:autoSpaceDE w:val="0"/>
        <w:ind w:firstLine="540"/>
        <w:jc w:val="both"/>
        <w:rPr>
          <w:sz w:val="20"/>
          <w:szCs w:val="20"/>
        </w:rPr>
      </w:pPr>
    </w:p>
    <w:p w:rsidR="00584FC5" w:rsidRDefault="00584FC5" w:rsidP="00584FC5">
      <w:pPr>
        <w:autoSpaceDE w:val="0"/>
        <w:ind w:firstLine="540"/>
        <w:jc w:val="both"/>
        <w:rPr>
          <w:sz w:val="20"/>
          <w:szCs w:val="20"/>
        </w:rPr>
      </w:pPr>
    </w:p>
    <w:p w:rsidR="00584FC5" w:rsidRDefault="00584FC5" w:rsidP="00584FC5">
      <w:pPr>
        <w:autoSpaceDE w:val="0"/>
        <w:ind w:firstLine="540"/>
        <w:jc w:val="both"/>
        <w:rPr>
          <w:sz w:val="20"/>
          <w:szCs w:val="20"/>
        </w:rPr>
      </w:pPr>
    </w:p>
    <w:p w:rsidR="00584FC5" w:rsidRDefault="00584FC5" w:rsidP="00584FC5">
      <w:pPr>
        <w:autoSpaceDE w:val="0"/>
        <w:ind w:firstLine="540"/>
        <w:jc w:val="both"/>
        <w:rPr>
          <w:sz w:val="20"/>
          <w:szCs w:val="20"/>
        </w:rPr>
      </w:pPr>
    </w:p>
    <w:p w:rsidR="00584FC5" w:rsidRDefault="00584FC5" w:rsidP="00584FC5">
      <w:pPr>
        <w:autoSpaceDE w:val="0"/>
        <w:ind w:firstLine="540"/>
        <w:jc w:val="both"/>
        <w:rPr>
          <w:sz w:val="20"/>
          <w:szCs w:val="20"/>
        </w:rPr>
      </w:pPr>
    </w:p>
    <w:p w:rsidR="00584FC5" w:rsidRDefault="00584FC5" w:rsidP="00584FC5">
      <w:pPr>
        <w:suppressAutoHyphens w:val="0"/>
        <w:sectPr w:rsidR="00584FC5">
          <w:pgSz w:w="11906" w:h="16838"/>
          <w:pgMar w:top="1134" w:right="850" w:bottom="1134" w:left="1701" w:header="720" w:footer="720" w:gutter="0"/>
          <w:cols w:space="720"/>
        </w:sectPr>
      </w:pPr>
    </w:p>
    <w:p w:rsidR="00584FC5" w:rsidRDefault="00584FC5" w:rsidP="00584FC5">
      <w:pPr>
        <w:ind w:firstLine="5760"/>
        <w:jc w:val="right"/>
        <w:rPr>
          <w:rStyle w:val="a8"/>
        </w:rPr>
      </w:pPr>
      <w:r>
        <w:rPr>
          <w:rStyle w:val="a8"/>
          <w:sz w:val="20"/>
          <w:szCs w:val="20"/>
        </w:rPr>
        <w:lastRenderedPageBreak/>
        <w:t>Утвержден</w:t>
      </w:r>
    </w:p>
    <w:p w:rsidR="00584FC5" w:rsidRDefault="00584FC5" w:rsidP="00584FC5">
      <w:pPr>
        <w:jc w:val="right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>постановлением Администрации</w:t>
      </w:r>
    </w:p>
    <w:p w:rsidR="00584FC5" w:rsidRDefault="00584FC5" w:rsidP="00584FC5">
      <w:pPr>
        <w:jc w:val="right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>Кривопорожского муниципального района</w:t>
      </w:r>
    </w:p>
    <w:p w:rsidR="00584FC5" w:rsidRDefault="00584FC5" w:rsidP="00584FC5">
      <w:pPr>
        <w:jc w:val="right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>от 29.10.2012 N 6</w:t>
      </w:r>
      <w:r w:rsidR="004A7269">
        <w:rPr>
          <w:rStyle w:val="a8"/>
          <w:sz w:val="20"/>
          <w:szCs w:val="20"/>
        </w:rPr>
        <w:t>3</w:t>
      </w:r>
    </w:p>
    <w:p w:rsidR="00584FC5" w:rsidRDefault="00584FC5" w:rsidP="00584FC5">
      <w:pPr>
        <w:spacing w:line="360" w:lineRule="auto"/>
        <w:jc w:val="right"/>
      </w:pPr>
      <w:r>
        <w:rPr>
          <w:sz w:val="20"/>
          <w:szCs w:val="20"/>
        </w:rPr>
        <w:t> </w:t>
      </w:r>
    </w:p>
    <w:p w:rsidR="00584FC5" w:rsidRDefault="00584FC5" w:rsidP="00584FC5">
      <w:pPr>
        <w:jc w:val="center"/>
        <w:rPr>
          <w:rStyle w:val="a8"/>
        </w:rPr>
      </w:pPr>
      <w:r>
        <w:rPr>
          <w:rStyle w:val="a8"/>
          <w:sz w:val="20"/>
          <w:szCs w:val="20"/>
        </w:rPr>
        <w:t>Административный регламент</w:t>
      </w:r>
    </w:p>
    <w:p w:rsidR="00584FC5" w:rsidRDefault="00584FC5" w:rsidP="00584FC5">
      <w:pPr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предоставления муниципальной услуги «Предоставление объектов </w:t>
      </w:r>
    </w:p>
    <w:p w:rsidR="00584FC5" w:rsidRDefault="00584FC5" w:rsidP="00584FC5">
      <w:pPr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 муниципальной собственности Кривопорожского сельского поселения в  </w:t>
      </w:r>
    </w:p>
    <w:p w:rsidR="00584FC5" w:rsidRDefault="00584FC5" w:rsidP="00584FC5">
      <w:pPr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>хозяйственное ведение, оперативное управление»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a8"/>
          <w:sz w:val="20"/>
          <w:szCs w:val="20"/>
        </w:rPr>
        <w:t>1. Общие положения</w:t>
      </w:r>
    </w:p>
    <w:p w:rsidR="00584FC5" w:rsidRDefault="00584FC5" w:rsidP="00584FC5">
      <w:pPr>
        <w:pStyle w:val="a4"/>
        <w:jc w:val="both"/>
      </w:pPr>
      <w:r>
        <w:rPr>
          <w:sz w:val="20"/>
          <w:szCs w:val="20"/>
        </w:rPr>
        <w:t> 1.1. Административный регламент предоставления муниципальной услуги «Предоставление объектов муниципальной собственности Кривопорожского сельского поселения в хозяйственное ведение, оперативное управление» (далее - муниципальная услуга)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</w:t>
      </w:r>
    </w:p>
    <w:p w:rsidR="00584FC5" w:rsidRDefault="00584FC5" w:rsidP="00584FC5">
      <w:pPr>
        <w:pStyle w:val="a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 1.2. Предоставление муниципальной услуги осуществляется и в соответствии с:</w:t>
      </w:r>
    </w:p>
    <w:p w:rsidR="00584FC5" w:rsidRDefault="00584FC5" w:rsidP="00584FC5">
      <w:pPr>
        <w:pStyle w:val="a4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Конституцией Российской Федерации; 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Гражданским кодексом Российской Федерации;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Федеральным законом от 6 октября 2003 года N 131-ФЗ «Об общих принципах организации местного самоуправления в Российской Федерации»; 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Федеральным законом от 14 ноября 2002 года N161-ФЗ «О государственных и муниципальных предприятиях»;</w:t>
      </w:r>
    </w:p>
    <w:p w:rsidR="00584FC5" w:rsidRDefault="00584FC5" w:rsidP="00584FC5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- Федеральный закон от 03.11.2006 N 174-ФЗ "Об автономных учреждениях"</w:t>
      </w:r>
    </w:p>
    <w:p w:rsidR="00584FC5" w:rsidRDefault="00584FC5" w:rsidP="00584FC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Федеральным законом от 02 мая 2006 г. N 59-ФЗ "О порядке рассмотрения обращений граждан Российской Федерации";</w:t>
      </w:r>
    </w:p>
    <w:p w:rsidR="00584FC5" w:rsidRDefault="00584FC5" w:rsidP="00584FC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Федеральным законом от 26 июля 2006 г. N 135-ФЗ "О защите конкуренции";</w:t>
      </w:r>
    </w:p>
    <w:p w:rsidR="00584FC5" w:rsidRDefault="00584FC5" w:rsidP="00584FC5">
      <w:pP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="00562253">
        <w:rPr>
          <w:color w:val="000000"/>
          <w:sz w:val="20"/>
          <w:szCs w:val="20"/>
        </w:rPr>
        <w:t>Уставом Кривопорож</w:t>
      </w:r>
      <w:r>
        <w:rPr>
          <w:color w:val="000000"/>
          <w:sz w:val="20"/>
          <w:szCs w:val="20"/>
        </w:rPr>
        <w:t>ского сельского поселения;</w:t>
      </w:r>
    </w:p>
    <w:p w:rsidR="00584FC5" w:rsidRDefault="00584FC5" w:rsidP="00584FC5">
      <w:pPr>
        <w:shd w:val="clear" w:color="auto" w:fill="F3F3F3"/>
        <w:jc w:val="both"/>
        <w:rPr>
          <w:sz w:val="20"/>
          <w:szCs w:val="20"/>
          <w:shd w:val="clear" w:color="auto" w:fill="808000"/>
        </w:rPr>
      </w:pPr>
      <w:r>
        <w:rPr>
          <w:sz w:val="20"/>
          <w:szCs w:val="20"/>
        </w:rPr>
        <w:t>1.3. Муниципальная услуга предоставляется Администрацией Кривопорожского сельского поселения (далее - Администрация) и осуществляется через  специалиста Администрации</w:t>
      </w:r>
      <w:r>
        <w:rPr>
          <w:sz w:val="20"/>
          <w:szCs w:val="20"/>
          <w:shd w:val="clear" w:color="auto" w:fill="808000"/>
        </w:rPr>
        <w:t xml:space="preserve"> </w:t>
      </w:r>
    </w:p>
    <w:p w:rsidR="00584FC5" w:rsidRDefault="00584FC5" w:rsidP="00584FC5">
      <w:pPr>
        <w:shd w:val="clear" w:color="auto" w:fill="F3F3F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1.4. Получателями муниципальной услуги могут быть муниципальные унитарные предприятия, учреждения</w:t>
      </w:r>
    </w:p>
    <w:p w:rsidR="00584FC5" w:rsidRDefault="00584FC5" w:rsidP="00584FC5">
      <w:pPr>
        <w:tabs>
          <w:tab w:val="left" w:pos="90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1.5.При оказании муниципальной услуги Администрация взаимодействует со следующими организациями: </w:t>
      </w:r>
    </w:p>
    <w:p w:rsidR="00584FC5" w:rsidRDefault="00584FC5" w:rsidP="00584FC5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sz w:val="20"/>
          <w:szCs w:val="20"/>
        </w:rPr>
        <w:t>Управление Федеральной службы государственной регистрации, кадастра и картографии по Республике Карелия</w:t>
      </w:r>
      <w:r>
        <w:rPr>
          <w:b/>
          <w:color w:val="000000"/>
          <w:sz w:val="20"/>
          <w:szCs w:val="20"/>
        </w:rPr>
        <w:t>;</w:t>
      </w:r>
    </w:p>
    <w:p w:rsidR="00584FC5" w:rsidRPr="00584FC5" w:rsidRDefault="00584FC5" w:rsidP="00584FC5">
      <w:pPr>
        <w:jc w:val="both"/>
        <w:rPr>
          <w:color w:val="000000"/>
          <w:sz w:val="20"/>
          <w:szCs w:val="20"/>
        </w:rPr>
      </w:pPr>
      <w:r w:rsidRPr="00584FC5">
        <w:rPr>
          <w:color w:val="000000"/>
          <w:sz w:val="20"/>
          <w:szCs w:val="20"/>
        </w:rPr>
        <w:t xml:space="preserve">- </w:t>
      </w:r>
      <w:r w:rsidRPr="00584FC5">
        <w:rPr>
          <w:sz w:val="20"/>
          <w:szCs w:val="20"/>
        </w:rPr>
        <w:t>ГУП РГЦ «Недвижимость»</w:t>
      </w:r>
      <w:r w:rsidRPr="00584F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 Кемь.</w:t>
      </w:r>
    </w:p>
    <w:p w:rsidR="00584FC5" w:rsidRDefault="00584FC5" w:rsidP="00584FC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иными организациями, имеющими сведения, необходимые для подготовки в установленном порядке документов для приватизации муниципального имущества.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1.6. Муниципальная услуга предоставляется бесплатно.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1.7. В состав имущества, предоставляемого на праве хозяйственного ведения и оперативного управления, могут входить здания, сооружения, нежилые помещения, а также оборудование, транспортные средства, инвентарь и другие материальные ценности.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1.8. Право хозяйственного ведения и оперативного управления на недвижимое имущество подлежит государственной регистрации.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1.9. </w:t>
      </w:r>
      <w:r>
        <w:rPr>
          <w:b/>
          <w:sz w:val="20"/>
          <w:szCs w:val="20"/>
        </w:rPr>
        <w:t>Конечным результатом предоставления муниципальной услуги является</w:t>
      </w:r>
      <w:r>
        <w:rPr>
          <w:sz w:val="20"/>
          <w:szCs w:val="20"/>
        </w:rPr>
        <w:t>:</w:t>
      </w:r>
    </w:p>
    <w:p w:rsidR="00584FC5" w:rsidRDefault="00562253" w:rsidP="00584F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издание постановления</w:t>
      </w:r>
      <w:r w:rsidR="00584FC5">
        <w:rPr>
          <w:sz w:val="20"/>
          <w:szCs w:val="20"/>
        </w:rPr>
        <w:t xml:space="preserve"> Администрацией о передаче муниципального имущества;</w:t>
      </w:r>
    </w:p>
    <w:p w:rsidR="00584FC5" w:rsidRDefault="00584FC5" w:rsidP="00584F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заключение договора хозяйственного ведения или оперативного управления (для вновь созданных предприятий и учреждений) и передача имущества по акту приема-передачи или  утверждение акта приема – передачи между передающей и принимающей сторонами;</w:t>
      </w:r>
    </w:p>
    <w:p w:rsidR="00584FC5" w:rsidRDefault="00584FC5" w:rsidP="00584FC5">
      <w:pPr>
        <w:pStyle w:val="a5"/>
        <w:spacing w:before="0" w:after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мотивированный отказ, в случае невозможности предоставления муниципального имущества в хозяйственное ведение или оперативное управление.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1.8. Получателями муниципальной услуги являются юридические лица (муниципальные унитарные предприятия, учреждения, организации, органы местного самоуправления) или их законные представители.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84FC5" w:rsidRDefault="00584FC5" w:rsidP="00584FC5">
      <w:pPr>
        <w:jc w:val="both"/>
        <w:rPr>
          <w:rStyle w:val="a8"/>
        </w:rPr>
      </w:pPr>
      <w:r>
        <w:rPr>
          <w:rStyle w:val="a8"/>
          <w:sz w:val="20"/>
          <w:szCs w:val="20"/>
        </w:rPr>
        <w:t xml:space="preserve">2. Требования к порядку предоставления муниципальной услуги </w:t>
      </w:r>
    </w:p>
    <w:p w:rsidR="00584FC5" w:rsidRDefault="00584FC5" w:rsidP="00584FC5">
      <w:pPr>
        <w:jc w:val="both"/>
      </w:pPr>
      <w:r>
        <w:rPr>
          <w:sz w:val="20"/>
          <w:szCs w:val="20"/>
        </w:rPr>
        <w:t>2.1.Порядок информирования о предоставлении муниципальной услуги.</w:t>
      </w:r>
    </w:p>
    <w:p w:rsidR="00584FC5" w:rsidRDefault="00584FC5" w:rsidP="00584FC5">
      <w:pPr>
        <w:autoSpaceDE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2.1.1. Местонахождение  Администрации </w:t>
      </w:r>
      <w:r>
        <w:rPr>
          <w:color w:val="000000"/>
          <w:sz w:val="20"/>
          <w:szCs w:val="20"/>
        </w:rPr>
        <w:t xml:space="preserve"> 186622, РК, Кемский  район, п. Кривой Порог ул. Кольцевая д.13</w:t>
      </w:r>
    </w:p>
    <w:p w:rsidR="00584FC5" w:rsidRPr="00584FC5" w:rsidRDefault="00584FC5" w:rsidP="00584FC5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Адрес официального сайта Администрации в сети Интернет:</w:t>
      </w:r>
      <w:r>
        <w:t xml:space="preserve"> </w:t>
      </w:r>
      <w:r>
        <w:rPr>
          <w:lang w:val="en-US"/>
        </w:rPr>
        <w:t>kripos</w:t>
      </w:r>
      <w:r w:rsidRPr="00584FC5">
        <w:t>.</w:t>
      </w:r>
      <w:r>
        <w:rPr>
          <w:lang w:val="en-US"/>
        </w:rPr>
        <w:t>ru</w:t>
      </w:r>
    </w:p>
    <w:p w:rsidR="00584FC5" w:rsidRDefault="00584FC5" w:rsidP="00584FC5">
      <w:pPr>
        <w:shd w:val="clear" w:color="auto" w:fill="FFFFFF"/>
        <w:tabs>
          <w:tab w:val="left" w:pos="1229"/>
        </w:tabs>
        <w:ind w:left="14" w:right="10"/>
        <w:jc w:val="both"/>
        <w:rPr>
          <w:sz w:val="20"/>
          <w:szCs w:val="20"/>
        </w:rPr>
      </w:pPr>
      <w:r>
        <w:rPr>
          <w:sz w:val="20"/>
          <w:szCs w:val="20"/>
        </w:rPr>
        <w:t>2.1.2. График (режим) приема заинтересованных лиц по вопросам предоставления муниципальной услуги уполномоченными лицами Администрации: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Понедельник </w:t>
            </w:r>
          </w:p>
        </w:tc>
        <w:tc>
          <w:tcPr>
            <w:tcW w:w="4444" w:type="dxa"/>
            <w:hideMark/>
          </w:tcPr>
          <w:p w:rsidR="00584FC5" w:rsidRDefault="009074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584FC5">
              <w:rPr>
                <w:sz w:val="20"/>
                <w:szCs w:val="20"/>
              </w:rPr>
              <w:t xml:space="preserve">- 17, перерыв </w:t>
            </w:r>
            <w:r w:rsidR="00584FC5">
              <w:rPr>
                <w:sz w:val="20"/>
                <w:szCs w:val="20"/>
                <w:lang w:val="en-US"/>
              </w:rPr>
              <w:t>1</w:t>
            </w:r>
            <w:r w:rsidR="00584FC5">
              <w:rPr>
                <w:sz w:val="20"/>
                <w:szCs w:val="20"/>
              </w:rPr>
              <w:t>3</w:t>
            </w:r>
            <w:r w:rsidR="00584FC5">
              <w:rPr>
                <w:sz w:val="20"/>
                <w:szCs w:val="20"/>
                <w:lang w:val="en-US"/>
              </w:rPr>
              <w:t>-1</w:t>
            </w:r>
            <w:r w:rsidR="00584FC5">
              <w:rPr>
                <w:sz w:val="20"/>
                <w:szCs w:val="20"/>
              </w:rPr>
              <w:t>4</w:t>
            </w:r>
          </w:p>
        </w:tc>
      </w:tr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4444" w:type="dxa"/>
            <w:hideMark/>
          </w:tcPr>
          <w:p w:rsidR="00584FC5" w:rsidRDefault="009074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584FC5">
              <w:rPr>
                <w:sz w:val="20"/>
                <w:szCs w:val="20"/>
              </w:rPr>
              <w:t xml:space="preserve">- 17, перерыв </w:t>
            </w:r>
            <w:r w:rsidR="00584FC5">
              <w:rPr>
                <w:sz w:val="20"/>
                <w:szCs w:val="20"/>
                <w:lang w:val="en-US"/>
              </w:rPr>
              <w:t>1</w:t>
            </w:r>
            <w:r w:rsidR="00584FC5">
              <w:rPr>
                <w:sz w:val="20"/>
                <w:szCs w:val="20"/>
              </w:rPr>
              <w:t>3</w:t>
            </w:r>
            <w:r w:rsidR="00584FC5">
              <w:rPr>
                <w:sz w:val="20"/>
                <w:szCs w:val="20"/>
                <w:lang w:val="en-US"/>
              </w:rPr>
              <w:t>-1</w:t>
            </w:r>
            <w:r w:rsidR="00584FC5">
              <w:rPr>
                <w:sz w:val="20"/>
                <w:szCs w:val="20"/>
              </w:rPr>
              <w:t>4</w:t>
            </w:r>
          </w:p>
        </w:tc>
      </w:tr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4444" w:type="dxa"/>
            <w:hideMark/>
          </w:tcPr>
          <w:p w:rsidR="00584FC5" w:rsidRDefault="009074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584FC5">
              <w:rPr>
                <w:sz w:val="20"/>
                <w:szCs w:val="20"/>
              </w:rPr>
              <w:t xml:space="preserve">- 17, перерыв </w:t>
            </w:r>
            <w:r w:rsidR="00584FC5">
              <w:rPr>
                <w:sz w:val="20"/>
                <w:szCs w:val="20"/>
                <w:lang w:val="en-US"/>
              </w:rPr>
              <w:t>1</w:t>
            </w:r>
            <w:r w:rsidR="00584FC5">
              <w:rPr>
                <w:sz w:val="20"/>
                <w:szCs w:val="20"/>
              </w:rPr>
              <w:t>3</w:t>
            </w:r>
            <w:r w:rsidR="00584FC5">
              <w:rPr>
                <w:sz w:val="20"/>
                <w:szCs w:val="20"/>
                <w:lang w:val="en-US"/>
              </w:rPr>
              <w:t>-1</w:t>
            </w:r>
            <w:r w:rsidR="00584FC5">
              <w:rPr>
                <w:sz w:val="20"/>
                <w:szCs w:val="20"/>
              </w:rPr>
              <w:t>4</w:t>
            </w:r>
          </w:p>
        </w:tc>
      </w:tr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4444" w:type="dxa"/>
            <w:hideMark/>
          </w:tcPr>
          <w:p w:rsidR="00584FC5" w:rsidRDefault="009074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584FC5">
              <w:rPr>
                <w:sz w:val="20"/>
                <w:szCs w:val="20"/>
              </w:rPr>
              <w:t xml:space="preserve">- 17, перерыв </w:t>
            </w:r>
            <w:r w:rsidR="00584FC5">
              <w:rPr>
                <w:sz w:val="20"/>
                <w:szCs w:val="20"/>
                <w:lang w:val="en-US"/>
              </w:rPr>
              <w:t>1</w:t>
            </w:r>
            <w:r w:rsidR="00584FC5">
              <w:rPr>
                <w:sz w:val="20"/>
                <w:szCs w:val="20"/>
              </w:rPr>
              <w:t>3</w:t>
            </w:r>
            <w:r w:rsidR="00584FC5">
              <w:rPr>
                <w:sz w:val="20"/>
                <w:szCs w:val="20"/>
                <w:lang w:val="en-US"/>
              </w:rPr>
              <w:t>-1</w:t>
            </w:r>
            <w:r w:rsidR="00584FC5">
              <w:rPr>
                <w:sz w:val="20"/>
                <w:szCs w:val="20"/>
              </w:rPr>
              <w:t>4</w:t>
            </w:r>
          </w:p>
        </w:tc>
      </w:tr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4444" w:type="dxa"/>
            <w:hideMark/>
          </w:tcPr>
          <w:p w:rsidR="00584FC5" w:rsidRDefault="009074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584FC5">
              <w:rPr>
                <w:sz w:val="20"/>
                <w:szCs w:val="20"/>
              </w:rPr>
              <w:t xml:space="preserve">- 17, перерыв </w:t>
            </w:r>
            <w:r w:rsidR="00584FC5">
              <w:rPr>
                <w:sz w:val="20"/>
                <w:szCs w:val="20"/>
                <w:lang w:val="en-US"/>
              </w:rPr>
              <w:t>1</w:t>
            </w:r>
            <w:r w:rsidR="00584FC5">
              <w:rPr>
                <w:sz w:val="20"/>
                <w:szCs w:val="20"/>
              </w:rPr>
              <w:t>3</w:t>
            </w:r>
            <w:r w:rsidR="00584FC5">
              <w:rPr>
                <w:sz w:val="20"/>
                <w:szCs w:val="20"/>
                <w:lang w:val="en-US"/>
              </w:rPr>
              <w:t>-1</w:t>
            </w:r>
            <w:r w:rsidR="00584FC5">
              <w:rPr>
                <w:sz w:val="20"/>
                <w:szCs w:val="20"/>
              </w:rPr>
              <w:t>4</w:t>
            </w:r>
          </w:p>
        </w:tc>
      </w:tr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4444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</w:tr>
      <w:tr w:rsidR="00584FC5" w:rsidTr="00584FC5">
        <w:tc>
          <w:tcPr>
            <w:tcW w:w="1947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Воскресенье</w:t>
            </w:r>
          </w:p>
        </w:tc>
        <w:tc>
          <w:tcPr>
            <w:tcW w:w="4444" w:type="dxa"/>
            <w:hideMark/>
          </w:tcPr>
          <w:p w:rsidR="00584FC5" w:rsidRDefault="00584F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</w:tr>
    </w:tbl>
    <w:p w:rsidR="00584FC5" w:rsidRDefault="00584FC5" w:rsidP="00584FC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t xml:space="preserve">2.1.3. </w:t>
      </w:r>
      <w:r>
        <w:rPr>
          <w:rFonts w:ascii="Times New Roman" w:hAnsi="Times New Roman" w:cs="Times New Roman"/>
        </w:rPr>
        <w:t>Справочные телефоны:</w:t>
      </w:r>
    </w:p>
    <w:p w:rsidR="00584FC5" w:rsidRDefault="00584FC5" w:rsidP="00584FC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9074C7" w:rsidRPr="009074C7">
        <w:rPr>
          <w:rFonts w:ascii="Times New Roman" w:hAnsi="Times New Roman" w:cs="Times New Roman"/>
        </w:rPr>
        <w:t>\</w:t>
      </w:r>
      <w:r w:rsidR="009074C7">
        <w:rPr>
          <w:rFonts w:ascii="Times New Roman" w:hAnsi="Times New Roman" w:cs="Times New Roman"/>
        </w:rPr>
        <w:t>факс  администрации</w:t>
      </w:r>
      <w:r>
        <w:rPr>
          <w:rFonts w:ascii="Times New Roman" w:hAnsi="Times New Roman" w:cs="Times New Roman"/>
        </w:rPr>
        <w:t xml:space="preserve"> </w:t>
      </w:r>
      <w:r w:rsidR="009074C7">
        <w:rPr>
          <w:rFonts w:ascii="Times New Roman" w:hAnsi="Times New Roman" w:cs="Times New Roman"/>
        </w:rPr>
        <w:t>поселения 8 (81</w:t>
      </w:r>
      <w:r w:rsidR="009074C7" w:rsidRPr="009074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-5</w:t>
      </w:r>
      <w:r w:rsidR="009074C7" w:rsidRPr="009074C7">
        <w:rPr>
          <w:rFonts w:ascii="Times New Roman" w:hAnsi="Times New Roman" w:cs="Times New Roman"/>
        </w:rPr>
        <w:t>8)33251</w:t>
      </w:r>
      <w:r w:rsidR="009074C7">
        <w:rPr>
          <w:rFonts w:ascii="Times New Roman" w:hAnsi="Times New Roman" w:cs="Times New Roman"/>
        </w:rPr>
        <w:t>.</w:t>
      </w:r>
    </w:p>
    <w:p w:rsidR="00584FC5" w:rsidRPr="009074C7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2.1.4. Адрес электронной почты: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074C7">
        <w:rPr>
          <w:sz w:val="20"/>
          <w:szCs w:val="20"/>
          <w:lang w:val="en-US"/>
        </w:rPr>
        <w:t>kripos</w:t>
      </w:r>
      <w:r>
        <w:rPr>
          <w:sz w:val="20"/>
          <w:szCs w:val="20"/>
        </w:rPr>
        <w:t>@</w:t>
      </w:r>
      <w:r w:rsidR="009074C7">
        <w:rPr>
          <w:sz w:val="20"/>
          <w:szCs w:val="20"/>
          <w:lang w:val="en-US"/>
        </w:rPr>
        <w:t>onego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2.1.5. Для получения консультаций по вопросам предоставления муниципальной услуги заявители обращаются:</w:t>
      </w:r>
    </w:p>
    <w:p w:rsidR="00584FC5" w:rsidRDefault="00584FC5" w:rsidP="00584FC5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в устной форме лично в Администрацию;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телефону в Администрации </w:t>
      </w:r>
      <w:r w:rsidR="009074C7">
        <w:t>8 (81</w:t>
      </w:r>
      <w:r w:rsidR="009074C7" w:rsidRPr="009074C7">
        <w:t>4</w:t>
      </w:r>
      <w:r w:rsidR="009074C7">
        <w:t>-5</w:t>
      </w:r>
      <w:r w:rsidR="009074C7" w:rsidRPr="009074C7">
        <w:t>8)33251</w:t>
      </w:r>
    </w:p>
    <w:p w:rsidR="00584FC5" w:rsidRDefault="00584FC5" w:rsidP="00584FC5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письменном виде в Администрацию </w:t>
      </w:r>
      <w:r w:rsidR="005C2278">
        <w:rPr>
          <w:sz w:val="20"/>
          <w:szCs w:val="20"/>
        </w:rPr>
        <w:t>Кривопорож</w:t>
      </w:r>
      <w:r>
        <w:rPr>
          <w:sz w:val="20"/>
          <w:szCs w:val="20"/>
        </w:rPr>
        <w:t>ского сельского поселения;</w:t>
      </w:r>
    </w:p>
    <w:p w:rsidR="00584FC5" w:rsidRDefault="00584FC5" w:rsidP="00584FC5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-электронной почтой в Администрацию </w:t>
      </w:r>
      <w:r w:rsidR="005C2278">
        <w:rPr>
          <w:sz w:val="20"/>
          <w:szCs w:val="20"/>
        </w:rPr>
        <w:t xml:space="preserve">Кривопорожского </w:t>
      </w:r>
      <w:r>
        <w:rPr>
          <w:sz w:val="20"/>
          <w:szCs w:val="20"/>
        </w:rPr>
        <w:t xml:space="preserve">сельского поселения </w:t>
      </w:r>
      <w:r w:rsidR="009074C7">
        <w:rPr>
          <w:sz w:val="20"/>
          <w:szCs w:val="20"/>
          <w:lang w:val="en-US"/>
        </w:rPr>
        <w:t>kripos</w:t>
      </w:r>
      <w:r w:rsidR="009074C7">
        <w:rPr>
          <w:sz w:val="20"/>
          <w:szCs w:val="20"/>
        </w:rPr>
        <w:t>@</w:t>
      </w:r>
      <w:r w:rsidR="009074C7">
        <w:rPr>
          <w:sz w:val="20"/>
          <w:szCs w:val="20"/>
          <w:lang w:val="en-US"/>
        </w:rPr>
        <w:t>onego</w:t>
      </w:r>
      <w:r w:rsidR="009074C7">
        <w:rPr>
          <w:sz w:val="20"/>
          <w:szCs w:val="20"/>
        </w:rPr>
        <w:t>.</w:t>
      </w:r>
      <w:r w:rsidR="009074C7">
        <w:rPr>
          <w:sz w:val="20"/>
          <w:szCs w:val="20"/>
          <w:lang w:val="en-US"/>
        </w:rPr>
        <w:t>ru</w:t>
      </w:r>
    </w:p>
    <w:p w:rsidR="00584FC5" w:rsidRDefault="00584FC5" w:rsidP="00584FC5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2.1.6. Информация, предоставляемая заинтересованным лицам о муниципальной услуге, является открытой и общедоступной.</w:t>
      </w:r>
    </w:p>
    <w:p w:rsidR="00584FC5" w:rsidRDefault="00584FC5" w:rsidP="00584FC5">
      <w:pPr>
        <w:tabs>
          <w:tab w:val="left" w:pos="900"/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Основными требованиями к информированию заинтересованных лиц являются:</w:t>
      </w:r>
    </w:p>
    <w:p w:rsidR="00584FC5" w:rsidRDefault="00584FC5" w:rsidP="00584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достоверность и полнота информирования;</w:t>
      </w:r>
    </w:p>
    <w:p w:rsidR="00584FC5" w:rsidRDefault="00584FC5" w:rsidP="00584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четкость в изложении информации;</w:t>
      </w:r>
    </w:p>
    <w:p w:rsidR="00584FC5" w:rsidRDefault="00584FC5" w:rsidP="00584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удобство и доступность получения информации;</w:t>
      </w:r>
    </w:p>
    <w:p w:rsidR="00584FC5" w:rsidRDefault="00584FC5" w:rsidP="00584FC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оперативность предоставления информации.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2.1.7. Информирование получателей муниципальной услуги осуществляется путем консультирования заинтересованных лиц специалистами Администрации.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2.1.8.  </w:t>
      </w:r>
      <w:r>
        <w:rPr>
          <w:b/>
          <w:sz w:val="20"/>
          <w:szCs w:val="20"/>
        </w:rPr>
        <w:t>Консультации</w:t>
      </w:r>
      <w:r>
        <w:rPr>
          <w:sz w:val="20"/>
          <w:szCs w:val="20"/>
        </w:rPr>
        <w:t xml:space="preserve"> предоставляются по следующим вопросам: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  о порядке и сроках предоставления муниципальной услуги;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  о документах, необходимых для предоставления заявителем;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о порядке и сроках заключения договоров хозяйственного ведения (оперативного управления), издания Администрацией распоряжения о закреплении имущества на праве хозяйственного ведения (оперативного управления)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2.1.9. Отвечая на телефонные звонки и обращения граждан по вопросу получения муниципальной  услуги, специалисты  Администрации обязаны: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подробно в корректной форме информировать о порядке получения  муниципальной услуги;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воздерживаться от поведения, которое могло бы вызвать сомнение в объективном исполнении муниципальными служащими должностных (служебных) обязанностей, а также избегать конфликтных ситуаций, способных нанести ущерб их репутации или авторитету  муниципального органа;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соблюдать права и законные интересы заявителей.</w:t>
      </w:r>
    </w:p>
    <w:p w:rsidR="00584FC5" w:rsidRDefault="00584FC5" w:rsidP="00584FC5">
      <w:pPr>
        <w:pStyle w:val="a7"/>
        <w:spacing w:before="0" w:after="0"/>
        <w:ind w:firstLine="709"/>
        <w:jc w:val="both"/>
        <w:rPr>
          <w:rStyle w:val="a8"/>
        </w:rPr>
      </w:pPr>
      <w:r>
        <w:rPr>
          <w:rStyle w:val="a8"/>
          <w:sz w:val="20"/>
          <w:szCs w:val="20"/>
        </w:rPr>
        <w:t>2.2. Сроки предоставления  муниципальной услуги.</w:t>
      </w:r>
    </w:p>
    <w:p w:rsidR="00584FC5" w:rsidRDefault="00584FC5" w:rsidP="00584FC5">
      <w:pPr>
        <w:pStyle w:val="a7"/>
        <w:spacing w:before="0" w:after="0"/>
        <w:jc w:val="both"/>
      </w:pPr>
      <w:r>
        <w:rPr>
          <w:sz w:val="20"/>
          <w:szCs w:val="20"/>
        </w:rPr>
        <w:t>2.2.1. Продолжительность приема на консультации в среднем составляет 20 минут (время зависит от наличия у заявителя документов, требуемых для получения муниципальной услуги), продолжительность ответа на телефонный звонок – не более 20 минут.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2.2.2. Время работы специалиста с заявителем составляет в среднем 20 минут, в зависимости от сложности предоставляемых документов.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2.2.3. При подаче документов в полном объеме и оформленных надлежащим образом, время от даты принятия заявления до заключения договора (издания Администрацией распоряжения) составляет не более 30 дней.</w:t>
      </w:r>
    </w:p>
    <w:p w:rsidR="00584FC5" w:rsidRDefault="00584FC5" w:rsidP="00584FC5">
      <w:pPr>
        <w:pStyle w:val="a7"/>
        <w:spacing w:before="0" w:after="0"/>
        <w:jc w:val="both"/>
        <w:rPr>
          <w:rStyle w:val="a8"/>
        </w:rPr>
      </w:pPr>
      <w:r>
        <w:rPr>
          <w:rStyle w:val="a8"/>
          <w:sz w:val="20"/>
          <w:szCs w:val="20"/>
        </w:rPr>
        <w:t>2.3. Перечень оснований для приостановления предоставления муниципальной услуги, либо отказа в предоставлении муниципальной услуги.</w:t>
      </w:r>
    </w:p>
    <w:p w:rsidR="00584FC5" w:rsidRDefault="00584FC5" w:rsidP="00584FC5">
      <w:pPr>
        <w:pStyle w:val="a7"/>
        <w:spacing w:before="0" w:after="0"/>
        <w:jc w:val="both"/>
      </w:pPr>
      <w:r>
        <w:rPr>
          <w:sz w:val="20"/>
          <w:szCs w:val="20"/>
        </w:rPr>
        <w:t>2.3.1. Основанием для отказа в предоставлении муниципальной услуги является: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в собственности муниципального образования отсутствуют объекты имущества, которые могут быть предоставлены в хозяйственное ведение или оперативное управление;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  с заявлением обратилось лицо, не подтверждающее свои полномочия;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к заявлению приложены документы, состав, форма или содержание которых не соответствует требованиям действующего законодательства.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2.3.2. Основанием для приостановления предоставления муниципальной услуги является: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решение суда;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просьба заявителя, выраженная в письменном виде.</w:t>
      </w:r>
    </w:p>
    <w:p w:rsidR="00584FC5" w:rsidRDefault="00584FC5" w:rsidP="00584FC5">
      <w:pPr>
        <w:pStyle w:val="a7"/>
        <w:spacing w:before="0" w:after="0"/>
        <w:jc w:val="both"/>
        <w:rPr>
          <w:rStyle w:val="a8"/>
        </w:rPr>
      </w:pPr>
      <w:r>
        <w:rPr>
          <w:rStyle w:val="a8"/>
          <w:sz w:val="20"/>
          <w:szCs w:val="20"/>
        </w:rPr>
        <w:t>2.4. Перечень документов, необходимых для предоставления муниципальной услуги:</w:t>
      </w:r>
    </w:p>
    <w:p w:rsidR="00584FC5" w:rsidRDefault="00584FC5" w:rsidP="00584FC5">
      <w:pPr>
        <w:autoSpaceDE w:val="0"/>
        <w:jc w:val="both"/>
      </w:pPr>
      <w:r>
        <w:rPr>
          <w:sz w:val="20"/>
          <w:szCs w:val="20"/>
        </w:rPr>
        <w:t>2.4.1  Заявление о предоставлении муниципальной услуги, которое  составляется в произвольной форме (для организаций, впервые заключающих договор – заявление необязательно)  и должно содержать сведения:</w:t>
      </w:r>
    </w:p>
    <w:p w:rsidR="00584FC5" w:rsidRDefault="00562253" w:rsidP="00562253">
      <w:pPr>
        <w:tabs>
          <w:tab w:val="left" w:pos="72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4FC5">
        <w:rPr>
          <w:sz w:val="20"/>
          <w:szCs w:val="20"/>
        </w:rPr>
        <w:t xml:space="preserve">об основных видах деятельности, </w:t>
      </w:r>
      <w:r w:rsidR="009B4817">
        <w:rPr>
          <w:sz w:val="20"/>
          <w:szCs w:val="20"/>
        </w:rPr>
        <w:t xml:space="preserve"> </w:t>
      </w:r>
      <w:r w:rsidR="00584FC5">
        <w:rPr>
          <w:sz w:val="20"/>
          <w:szCs w:val="20"/>
        </w:rPr>
        <w:t>для осуществления которых требуется имущество;</w:t>
      </w:r>
    </w:p>
    <w:p w:rsidR="00584FC5" w:rsidRDefault="00562253" w:rsidP="00562253">
      <w:pPr>
        <w:tabs>
          <w:tab w:val="left" w:pos="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584FC5">
        <w:rPr>
          <w:sz w:val="20"/>
          <w:szCs w:val="20"/>
        </w:rPr>
        <w:t>полные сведения о передаваемом  имуществе (наименование и состав объекта, инвентарный номера,  год ввода в эксплуатацию, протяженность (для линейных объектов) балансовую стоимость, остаточную стоимость на последнюю отчетную дату, количество и прочие характеристики,  для объектов недвижимости дополнительно – адрес и  индивидуализирующие характеристики - площадь, описание объекта);</w:t>
      </w:r>
    </w:p>
    <w:p w:rsidR="00584FC5" w:rsidRDefault="00562253" w:rsidP="009B4817">
      <w:pPr>
        <w:tabs>
          <w:tab w:val="left" w:pos="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B4817">
        <w:rPr>
          <w:sz w:val="20"/>
          <w:szCs w:val="20"/>
        </w:rPr>
        <w:t xml:space="preserve"> </w:t>
      </w:r>
      <w:r w:rsidR="00584FC5">
        <w:rPr>
          <w:sz w:val="20"/>
          <w:szCs w:val="20"/>
        </w:rPr>
        <w:t>обоснование потребности в имуществе;</w:t>
      </w:r>
    </w:p>
    <w:p w:rsidR="00584FC5" w:rsidRDefault="00562253" w:rsidP="00562253">
      <w:pPr>
        <w:tabs>
          <w:tab w:val="left" w:pos="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4FC5">
        <w:rPr>
          <w:sz w:val="20"/>
          <w:szCs w:val="20"/>
        </w:rPr>
        <w:t>для заявителей, ходатайствующих о передаче имущества от других организаций, заявление должно быть согласовано с руководителем передающей имущество организации (письменное ходатайство об изъ</w:t>
      </w:r>
      <w:r w:rsidR="009074C7">
        <w:rPr>
          <w:sz w:val="20"/>
          <w:szCs w:val="20"/>
        </w:rPr>
        <w:t>ятии имущества) и  г</w:t>
      </w:r>
      <w:r w:rsidR="00584FC5">
        <w:rPr>
          <w:sz w:val="20"/>
          <w:szCs w:val="20"/>
        </w:rPr>
        <w:t xml:space="preserve">лавы </w:t>
      </w:r>
      <w:r w:rsidR="009074C7">
        <w:rPr>
          <w:sz w:val="20"/>
          <w:szCs w:val="20"/>
        </w:rPr>
        <w:t xml:space="preserve">Кривопорожского </w:t>
      </w:r>
      <w:r w:rsidR="00584FC5">
        <w:rPr>
          <w:sz w:val="20"/>
          <w:szCs w:val="20"/>
        </w:rPr>
        <w:t>сельского поселения.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2.4.2. Копия ПТС, ПСМ, копия технического паспорта передаваемого объекта недвижимости, линейного объекта (если передается часть объекта, то копия старого технического паспорта и копии технических паспортов объектов, образованных при разделении объекта) </w:t>
      </w:r>
    </w:p>
    <w:p w:rsidR="00584FC5" w:rsidRDefault="00584FC5" w:rsidP="00584FC5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2.4.3. Сведения о государственной регистрации прав на имущество, подлежащее передаче (в случаях, установленных действующим законодательством).</w:t>
      </w:r>
    </w:p>
    <w:p w:rsidR="00584FC5" w:rsidRDefault="00584FC5" w:rsidP="00584FC5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2.4.4. Для автономного муниципального учреждения дополнительно предоставляются:  рекомендации наблюдательного совета по данному вопросу;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2.4.5. Заявитель (организация), впервые заключающая договор оперативного управлении (хозяйственного ведения) дополнительно  предоставляет копии следующих документов: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свидетельство о внесении записи в единый государственный реестр юридических лиц;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свидетельство о постановке организации на учет в налоговом органе;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копии учредительных документов со всеми изменениями и дополнениями;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- документы, подтверждающие полномочия руководителя организации (приказ о назначении).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Документы представляются 1 раз, далее по мере внесения изменений.</w:t>
      </w:r>
    </w:p>
    <w:p w:rsidR="00584FC5" w:rsidRDefault="00584FC5" w:rsidP="00584FC5">
      <w:pPr>
        <w:tabs>
          <w:tab w:val="left" w:pos="357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sz w:val="20"/>
          <w:szCs w:val="20"/>
        </w:rPr>
        <w:t xml:space="preserve">2.5 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 </w:t>
      </w:r>
      <w:r>
        <w:rPr>
          <w:sz w:val="20"/>
          <w:szCs w:val="20"/>
        </w:rPr>
        <w:t>не должен превышать 30 минут.</w:t>
      </w:r>
    </w:p>
    <w:p w:rsidR="00584FC5" w:rsidRDefault="00584FC5" w:rsidP="00584FC5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2.6 Срок регистрации запроса заявителя о предоставлении муниципальной услуги – </w:t>
      </w:r>
      <w:r>
        <w:rPr>
          <w:rFonts w:ascii="Times New Roman" w:hAnsi="Times New Roman" w:cs="Times New Roman"/>
        </w:rPr>
        <w:t>10 минут.</w:t>
      </w:r>
    </w:p>
    <w:p w:rsidR="00584FC5" w:rsidRDefault="00584FC5" w:rsidP="00584FC5">
      <w:pPr>
        <w:ind w:firstLine="567"/>
        <w:jc w:val="both"/>
        <w:rPr>
          <w:rStyle w:val="a8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2.7. Требования к местам предоставления муниципальной услуги</w:t>
      </w:r>
    </w:p>
    <w:p w:rsidR="00584FC5" w:rsidRDefault="00584FC5" w:rsidP="00584FC5">
      <w:pPr>
        <w:ind w:firstLine="567"/>
        <w:jc w:val="both"/>
      </w:pPr>
      <w:r>
        <w:rPr>
          <w:rStyle w:val="a8"/>
          <w:color w:val="000000"/>
          <w:sz w:val="20"/>
          <w:szCs w:val="20"/>
        </w:rPr>
        <w:t xml:space="preserve">2.7.1.Помещения, выделенные для предоставления муниципальной услуги,  </w:t>
      </w:r>
      <w:r>
        <w:rPr>
          <w:color w:val="000000"/>
          <w:sz w:val="20"/>
          <w:szCs w:val="20"/>
        </w:rPr>
        <w:t xml:space="preserve">должны соответствовать санитарно-эпидемиологическим   правилам  и  нормативам, обеспечивать комфортное пребывание заявителей и исполнителей муниципальной услуги </w:t>
      </w:r>
      <w:r>
        <w:rPr>
          <w:sz w:val="20"/>
          <w:szCs w:val="20"/>
        </w:rPr>
        <w:t>(согласно «Гигиеническим требованиям к персональным электронно-вычисленным машинам и организации работы. СанПиН 2.2.2 /2.4.1340-03», «Гигиеническим требованиям к естественному, искусственному и совмещенному освещению жилых и общественных зданий. СанПиН 2.2.2 /2.1.1.1278-03»)</w:t>
      </w:r>
      <w:r>
        <w:rPr>
          <w:color w:val="000000"/>
          <w:sz w:val="20"/>
          <w:szCs w:val="20"/>
        </w:rPr>
        <w:t>.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2.7.2. Ожидание приема заявителей осуществляется в приемной  </w:t>
      </w:r>
      <w:r>
        <w:rPr>
          <w:rStyle w:val="a8"/>
          <w:color w:val="000000"/>
          <w:sz w:val="20"/>
          <w:szCs w:val="20"/>
        </w:rPr>
        <w:t>Администрации</w:t>
      </w:r>
      <w:r>
        <w:rPr>
          <w:color w:val="000000"/>
          <w:sz w:val="20"/>
          <w:szCs w:val="20"/>
        </w:rPr>
        <w:t>.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2.7.3. Места ожидания и предоставления  муниципальной услуги оборудуются:   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соответствующими указателями входа и выхода; 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табличками с номерами и наименованиями помещений;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доступными местами  общественного пользования (туалетами);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средствами пожаротушения;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специальными напольными и (или) настенными вешалками  для верхней одежды;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стульями для отдыха заявителей, 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столами для оформления документов, которые обеспечиваются бумагой, ручками.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2.7.4. Помещение снабжается табличками с указанием фамилии, имени, отчества  и должности  лица,  осуществляющего прием, информационным стендом, на котором размещаются текст Административного регламента, перечень документов, необходимых для предоставления муниципальной услуги, образцы заполнения документов.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2.7.5. Место для приема заявителя должно быть снабжено  стулом, иметь место для письма и раскладки документов.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2.7.6. Рабочие места уполномоченных лиц Администрации оборудуются оргтехникой, необходимыми канцелярскими товарами.</w:t>
      </w:r>
    </w:p>
    <w:p w:rsidR="00584FC5" w:rsidRDefault="00584FC5" w:rsidP="00584FC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2.7.7. В целях обеспечения конфиденциальности сведений о заявителе  уполномоченным  лицом одновременно ведется прием только одного заявителя.</w:t>
      </w:r>
    </w:p>
    <w:p w:rsidR="00584FC5" w:rsidRDefault="00584FC5" w:rsidP="00584FC5">
      <w:pPr>
        <w:widowControl w:val="0"/>
        <w:shd w:val="clear" w:color="auto" w:fill="FFFFFF"/>
        <w:autoSpaceDE w:val="0"/>
        <w:rPr>
          <w:b/>
          <w:spacing w:val="-5"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2.8.  </w:t>
      </w:r>
      <w:r>
        <w:rPr>
          <w:b/>
          <w:spacing w:val="-5"/>
          <w:sz w:val="20"/>
          <w:szCs w:val="20"/>
        </w:rPr>
        <w:t>Показатели доступности и качества муниципальной услуги</w:t>
      </w:r>
    </w:p>
    <w:tbl>
      <w:tblPr>
        <w:tblW w:w="0" w:type="auto"/>
        <w:tblInd w:w="-10" w:type="dxa"/>
        <w:tblLayout w:type="fixed"/>
        <w:tblLook w:val="04A0"/>
      </w:tblPr>
      <w:tblGrid>
        <w:gridCol w:w="5578"/>
        <w:gridCol w:w="4410"/>
      </w:tblGrid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584FC5" w:rsidRDefault="00584FC5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</w:tc>
      </w:tr>
      <w:tr w:rsidR="00584FC5" w:rsidTr="00584FC5">
        <w:tc>
          <w:tcPr>
            <w:tcW w:w="9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доступности</w:t>
            </w:r>
          </w:p>
        </w:tc>
      </w:tr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  <w:r w:rsidR="009074C7">
              <w:rPr>
                <w:rFonts w:ascii="Times New Roman" w:hAnsi="Times New Roman" w:cs="Times New Roman"/>
              </w:rPr>
              <w:t xml:space="preserve"> работы Администрации Кривопорож</w:t>
            </w:r>
            <w:r>
              <w:rPr>
                <w:rFonts w:ascii="Times New Roman" w:hAnsi="Times New Roman" w:cs="Times New Roman"/>
              </w:rPr>
              <w:t>ского сельского поселения по предоставлению муниципальной услуги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документов, требуемых для получения муниципальной услуги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</w:tr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различных каналов получения информации о муниципальной услуге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 </w:t>
            </w:r>
          </w:p>
        </w:tc>
      </w:tr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Простота и ясность изложения информационных и </w:t>
            </w:r>
            <w:r>
              <w:rPr>
                <w:sz w:val="20"/>
                <w:szCs w:val="20"/>
              </w:rPr>
              <w:lastRenderedPageBreak/>
              <w:t>инструктивных</w:t>
            </w:r>
          </w:p>
          <w:p w:rsidR="00584FC5" w:rsidRDefault="00584FC5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</w:tr>
      <w:tr w:rsidR="00584FC5" w:rsidTr="00584FC5">
        <w:tc>
          <w:tcPr>
            <w:tcW w:w="9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Показатели качества</w:t>
            </w:r>
          </w:p>
        </w:tc>
      </w:tr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84FC5" w:rsidTr="00584FC5"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FC5" w:rsidRDefault="00584FC5">
            <w:pPr>
              <w:pStyle w:val="ConsPlusNormal"/>
              <w:widowControl/>
              <w:shd w:val="clear" w:color="auto" w:fill="FFFFF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584FC5" w:rsidRDefault="00584FC5" w:rsidP="00C8136E">
      <w:pPr>
        <w:shd w:val="clear" w:color="auto" w:fill="FFFFFF"/>
        <w:autoSpaceDE w:val="0"/>
      </w:pPr>
    </w:p>
    <w:p w:rsidR="00584FC5" w:rsidRDefault="00584FC5" w:rsidP="00C8136E">
      <w:pPr>
        <w:shd w:val="clear" w:color="auto" w:fill="FFFFFF"/>
        <w:autoSpaceDE w:val="0"/>
        <w:ind w:firstLine="744"/>
        <w:jc w:val="both"/>
        <w:rPr>
          <w:sz w:val="20"/>
          <w:szCs w:val="20"/>
        </w:rPr>
      </w:pPr>
      <w:r>
        <w:rPr>
          <w:sz w:val="20"/>
          <w:szCs w:val="20"/>
        </w:rPr>
        <w:t>Указанные в данном пункте  показатели доступности и качества предоставления муниципальной услуги используются в дальнейшем при проведении мониторинга внедрения Административного регламента и практики его применения путем установления значения показателя.</w:t>
      </w:r>
    </w:p>
    <w:p w:rsidR="00584FC5" w:rsidRDefault="00584FC5" w:rsidP="00584FC5">
      <w:pPr>
        <w:jc w:val="both"/>
        <w:rPr>
          <w:rStyle w:val="a8"/>
        </w:rPr>
      </w:pPr>
      <w:r>
        <w:rPr>
          <w:rStyle w:val="a8"/>
          <w:sz w:val="20"/>
          <w:szCs w:val="20"/>
        </w:rPr>
        <w:t>3. Административные процедуры</w:t>
      </w:r>
    </w:p>
    <w:p w:rsidR="00584FC5" w:rsidRDefault="00584FC5" w:rsidP="00584FC5">
      <w:pPr>
        <w:pStyle w:val="a4"/>
        <w:spacing w:before="0" w:after="0"/>
        <w:jc w:val="both"/>
        <w:rPr>
          <w:rStyle w:val="a9"/>
        </w:rPr>
      </w:pPr>
      <w:r>
        <w:rPr>
          <w:rStyle w:val="a9"/>
          <w:bCs/>
          <w:sz w:val="20"/>
          <w:szCs w:val="20"/>
        </w:rPr>
        <w:t>3.1. Описание последовательности действий при предоставлении муниципальной услуги</w:t>
      </w:r>
    </w:p>
    <w:p w:rsidR="00584FC5" w:rsidRDefault="00584FC5" w:rsidP="00584FC5">
      <w:pPr>
        <w:jc w:val="both"/>
      </w:pPr>
      <w:r>
        <w:rPr>
          <w:b/>
          <w:sz w:val="20"/>
          <w:szCs w:val="20"/>
        </w:rPr>
        <w:t>3.1.1. Прием заявлений и документов от заявителей</w:t>
      </w:r>
      <w:r>
        <w:rPr>
          <w:sz w:val="20"/>
          <w:szCs w:val="20"/>
        </w:rPr>
        <w:t xml:space="preserve">. 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Для получения муниципальной услуги заявители представляют документы, указанные в пункте 2.4. настоящего административного  регламента.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 При приеме документов специалист Администрации  проверяет комплектность документов, правильность заполнения заявления (для заявителей, ходатайствующих о передаче имущества от других организаций, заявление должно быть согласовано с руководителем передающей имущество организации (письменное ходатайство об изъ</w:t>
      </w:r>
      <w:r w:rsidR="009074C7">
        <w:rPr>
          <w:sz w:val="20"/>
          <w:szCs w:val="20"/>
        </w:rPr>
        <w:t>ятии имущества) и  г</w:t>
      </w:r>
      <w:r>
        <w:rPr>
          <w:sz w:val="20"/>
          <w:szCs w:val="20"/>
        </w:rPr>
        <w:t xml:space="preserve">лавы </w:t>
      </w:r>
      <w:r w:rsidR="009074C7">
        <w:rPr>
          <w:sz w:val="20"/>
          <w:szCs w:val="20"/>
        </w:rPr>
        <w:t>Кривопорож</w:t>
      </w:r>
      <w:r>
        <w:rPr>
          <w:sz w:val="20"/>
          <w:szCs w:val="20"/>
        </w:rPr>
        <w:t>ского сельского поселения). Если документы не прошли контроль, специалист может в устной форме предложить представить недостающие документы и (или) внести необходимые исправления.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Если при наличии оснований для отказа в предоставлении муниципальной услуги, заявитель настаивает на приеме документов, специалист осуществляет прием, а в дальнейшем оформляет отказ в предоставлении муниципальной услуги.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3.1.2. Регистрация  документо</w:t>
      </w:r>
      <w:r w:rsidR="009074C7">
        <w:rPr>
          <w:sz w:val="20"/>
          <w:szCs w:val="20"/>
        </w:rPr>
        <w:t>в и направление главе Кривопорож</w:t>
      </w:r>
      <w:r>
        <w:rPr>
          <w:sz w:val="20"/>
          <w:szCs w:val="20"/>
        </w:rPr>
        <w:t>ского сельского поселения.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После прохождения контроля документов заявление регистрируется в журнале регистрации входящей документации путем присвоения входящего номера и даты поступления документа. После рассмотр</w:t>
      </w:r>
      <w:r w:rsidR="009074C7">
        <w:rPr>
          <w:sz w:val="20"/>
          <w:szCs w:val="20"/>
        </w:rPr>
        <w:t>ения документов глава Кривопорож</w:t>
      </w:r>
      <w:r>
        <w:rPr>
          <w:sz w:val="20"/>
          <w:szCs w:val="20"/>
        </w:rPr>
        <w:t>ского сельского поселения наносит резолюцию, и пакет документов поступает специалисту Администрации. Срок выполнения административной процедуры 2 дня.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 </w:t>
      </w:r>
      <w:r>
        <w:rPr>
          <w:b/>
          <w:sz w:val="20"/>
          <w:szCs w:val="20"/>
        </w:rPr>
        <w:t>Рассмотрение документов специалистом</w:t>
      </w:r>
      <w:r>
        <w:rPr>
          <w:sz w:val="20"/>
          <w:szCs w:val="20"/>
        </w:rPr>
        <w:t>: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  проверяет полноту и достоверность предоставленных заявителем документов;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по результатам проверки документов, готовит: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а) для заявителей, впервые заключающих договор хозяйственного ведения или оперативного управления –  проект распоряжения  Администрации о передаче имущества и проект договора хозяйственного ведения (оперативного управления) (приложение N 1, приложение N 2), основанием для за</w:t>
      </w:r>
      <w:r w:rsidR="009B4817">
        <w:rPr>
          <w:sz w:val="20"/>
          <w:szCs w:val="20"/>
        </w:rPr>
        <w:t>ключения которого является постановление</w:t>
      </w:r>
      <w:r w:rsidR="009074C7">
        <w:rPr>
          <w:sz w:val="20"/>
          <w:szCs w:val="20"/>
        </w:rPr>
        <w:t xml:space="preserve"> Администрации Кривопорож</w:t>
      </w:r>
      <w:r>
        <w:rPr>
          <w:sz w:val="20"/>
          <w:szCs w:val="20"/>
        </w:rPr>
        <w:t>ского сельского поселения, предписывающее Администрации передать заявителю имущество на праве хозяйственного ведения (оперативного управления), акт приема-передачи (приложение N 3);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для заявителей, ходатайствующих о передаче имущества от других организаций, об изъятии </w:t>
      </w:r>
      <w:r w:rsidR="009B4817">
        <w:rPr>
          <w:sz w:val="20"/>
          <w:szCs w:val="20"/>
        </w:rPr>
        <w:t>имущества  - проект постановления</w:t>
      </w:r>
      <w:r>
        <w:rPr>
          <w:sz w:val="20"/>
          <w:szCs w:val="20"/>
        </w:rPr>
        <w:t xml:space="preserve"> Администрации об изъятии имущества и  передаче имущества организации-заявителю;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- передает подготовленные проекты для подписани</w:t>
      </w:r>
      <w:r w:rsidR="009074C7">
        <w:rPr>
          <w:sz w:val="20"/>
          <w:szCs w:val="20"/>
        </w:rPr>
        <w:t>я главе Кривопорож</w:t>
      </w:r>
      <w:r>
        <w:rPr>
          <w:sz w:val="20"/>
          <w:szCs w:val="20"/>
        </w:rPr>
        <w:t>ского сельского поселения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Срок выполнения административной процедуры не более 25 дней.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обращения документов </w:t>
      </w:r>
      <w:r w:rsidR="009074C7">
        <w:rPr>
          <w:bCs/>
          <w:sz w:val="20"/>
          <w:szCs w:val="20"/>
        </w:rPr>
        <w:t>и материалов глава поселения</w:t>
      </w:r>
      <w:r>
        <w:rPr>
          <w:bCs/>
          <w:sz w:val="20"/>
          <w:szCs w:val="20"/>
        </w:rPr>
        <w:t xml:space="preserve"> вправе продлить срок рассмотрения обращения не более чем на 30 (тридцати) дней, уведомив о продлении срока его рассмотрения заявителя.</w:t>
      </w:r>
    </w:p>
    <w:p w:rsidR="00584FC5" w:rsidRDefault="00584FC5" w:rsidP="00584FC5">
      <w:pPr>
        <w:pStyle w:val="a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3.1.4. Результатом исполнения административной процедуры является:</w:t>
      </w:r>
    </w:p>
    <w:p w:rsidR="00584FC5" w:rsidRDefault="009B4817" w:rsidP="00584F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издание  постановления</w:t>
      </w:r>
      <w:r w:rsidR="00584FC5">
        <w:rPr>
          <w:sz w:val="20"/>
          <w:szCs w:val="20"/>
        </w:rPr>
        <w:t xml:space="preserve"> Администрации о пе</w:t>
      </w:r>
      <w:r>
        <w:rPr>
          <w:sz w:val="20"/>
          <w:szCs w:val="20"/>
        </w:rPr>
        <w:t>редаче муниципального имущества</w:t>
      </w:r>
      <w:r w:rsidR="00584FC5">
        <w:rPr>
          <w:sz w:val="20"/>
          <w:szCs w:val="20"/>
        </w:rPr>
        <w:t>;</w:t>
      </w:r>
    </w:p>
    <w:p w:rsidR="00584FC5" w:rsidRDefault="00584FC5" w:rsidP="00584FC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заключение договора хозяйственного ведения или оперативного управления (для вновь созданных предприятий и учреждений) и передача имущества по акту приема-передачи или  утверждение акта приема –</w:t>
      </w:r>
      <w:r w:rsidR="009B4817">
        <w:rPr>
          <w:sz w:val="20"/>
          <w:szCs w:val="20"/>
        </w:rPr>
        <w:t xml:space="preserve"> </w:t>
      </w:r>
      <w:r>
        <w:rPr>
          <w:sz w:val="20"/>
          <w:szCs w:val="20"/>
        </w:rPr>
        <w:t>передачи между передающей и принимающей сторонами( приложение № 4);</w:t>
      </w:r>
    </w:p>
    <w:p w:rsidR="00584FC5" w:rsidRDefault="00584FC5" w:rsidP="00584FC5">
      <w:pPr>
        <w:pStyle w:val="a5"/>
        <w:spacing w:before="0" w:after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 мотивированный отказ, в случае невозможности предоставления муниципального имущества в хозяйственное ведение или оперативное управление.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rStyle w:val="a8"/>
          <w:sz w:val="20"/>
          <w:szCs w:val="20"/>
        </w:rPr>
        <w:t> 3.2.</w:t>
      </w:r>
      <w:r>
        <w:rPr>
          <w:sz w:val="20"/>
          <w:szCs w:val="20"/>
        </w:rPr>
        <w:t xml:space="preserve"> Описание последовательности предоставления  муниципальной услуги дано  в  блок-схеме  (приложение N 5)  к  настоящему административному регламенту предоставления муниципальной услуги </w:t>
      </w:r>
      <w:r>
        <w:rPr>
          <w:sz w:val="20"/>
          <w:szCs w:val="20"/>
        </w:rPr>
        <w:lastRenderedPageBreak/>
        <w:t>«Предоставление объектов муниципальной собственности в оперативное управление, хозяйственное ведение» (далее – административный регламент).</w:t>
      </w:r>
    </w:p>
    <w:p w:rsidR="00584FC5" w:rsidRDefault="00584FC5" w:rsidP="00584FC5">
      <w:pPr>
        <w:jc w:val="both"/>
      </w:pPr>
    </w:p>
    <w:p w:rsidR="00584FC5" w:rsidRDefault="009074C7" w:rsidP="00584FC5">
      <w:pPr>
        <w:jc w:val="both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>4.  Порядок и формы контроля над</w:t>
      </w:r>
      <w:r w:rsidR="00584FC5">
        <w:rPr>
          <w:rStyle w:val="a8"/>
          <w:sz w:val="20"/>
          <w:szCs w:val="20"/>
        </w:rPr>
        <w:t xml:space="preserve"> предоставлением муниципальной услуги</w:t>
      </w:r>
    </w:p>
    <w:p w:rsidR="00584FC5" w:rsidRDefault="009074C7" w:rsidP="00584FC5">
      <w:pPr>
        <w:jc w:val="both"/>
      </w:pPr>
      <w:r>
        <w:rPr>
          <w:sz w:val="20"/>
          <w:szCs w:val="20"/>
        </w:rPr>
        <w:t>4.2.1.Текущий контроль над</w:t>
      </w:r>
      <w:r w:rsidR="00584FC5">
        <w:rPr>
          <w:sz w:val="20"/>
          <w:szCs w:val="20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должностными лицами Администрации, ответственными за организацию работы по исполнению муниципальной услуги. </w:t>
      </w:r>
    </w:p>
    <w:p w:rsidR="00584FC5" w:rsidRDefault="009074C7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4.2.2. Глава </w:t>
      </w:r>
      <w:r w:rsidR="005C2278">
        <w:rPr>
          <w:sz w:val="20"/>
          <w:szCs w:val="20"/>
        </w:rPr>
        <w:t xml:space="preserve">Кривопорожского сельского </w:t>
      </w:r>
      <w:r>
        <w:rPr>
          <w:sz w:val="20"/>
          <w:szCs w:val="20"/>
        </w:rPr>
        <w:t>поселения</w:t>
      </w:r>
      <w:r w:rsidR="00584FC5">
        <w:rPr>
          <w:sz w:val="20"/>
          <w:szCs w:val="20"/>
        </w:rPr>
        <w:t xml:space="preserve">, должностные лица,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 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Специалисты Администрации, в должностные обязанности которых входит предоставление муниципальной услуги, несут персональную ответственность за полноту, качество и сроки выполнения административных процедур, предусмотренных настоящим административным регламентом. 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Персональная ответственность должностных лиц, ответственных за организацию работы по исполнению муниципальной услуги, и специалистов Администрации, в должностные обязанности которых входит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84FC5" w:rsidRDefault="00584FC5" w:rsidP="00584FC5">
      <w:pPr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sz w:val="20"/>
          <w:szCs w:val="20"/>
        </w:rPr>
        <w:t>5. Порядок обжалования действий (бездействия) и решений, осуществляемых (принимаемых) в ходе предоставления муниципальной услуги.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 Получатели услуги имеют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5.2. В досудебном порядке получатели услуги вправе обжаловать действия (бездействие):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специалистов Адм</w:t>
      </w:r>
      <w:r w:rsidR="009074C7">
        <w:rPr>
          <w:sz w:val="20"/>
          <w:szCs w:val="20"/>
        </w:rPr>
        <w:t xml:space="preserve">инистрации – Главе </w:t>
      </w:r>
      <w:r w:rsidR="005C2278">
        <w:rPr>
          <w:sz w:val="20"/>
          <w:szCs w:val="20"/>
        </w:rPr>
        <w:t xml:space="preserve">Кривопорожского сельского </w:t>
      </w:r>
      <w:r w:rsidR="009074C7">
        <w:rPr>
          <w:sz w:val="20"/>
          <w:szCs w:val="20"/>
        </w:rPr>
        <w:t>поселения</w:t>
      </w:r>
      <w:r>
        <w:rPr>
          <w:sz w:val="20"/>
          <w:szCs w:val="20"/>
        </w:rPr>
        <w:t>.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5.3. Жалобы могут быть поданы в устной или письменной форме.</w:t>
      </w:r>
    </w:p>
    <w:p w:rsidR="00584FC5" w:rsidRPr="00562253" w:rsidRDefault="00584FC5" w:rsidP="00562253">
      <w:pPr>
        <w:jc w:val="both"/>
        <w:rPr>
          <w:sz w:val="20"/>
          <w:szCs w:val="20"/>
        </w:rPr>
      </w:pPr>
      <w:r>
        <w:rPr>
          <w:sz w:val="20"/>
          <w:szCs w:val="20"/>
        </w:rPr>
        <w:t>В устной форме жалобы рассматриваются по общем</w:t>
      </w:r>
      <w:r w:rsidR="00562253">
        <w:rPr>
          <w:sz w:val="20"/>
          <w:szCs w:val="20"/>
        </w:rPr>
        <w:t xml:space="preserve">у правилу в ходе личного приема  </w:t>
      </w:r>
      <w:r w:rsidR="009074C7">
        <w:rPr>
          <w:sz w:val="20"/>
          <w:szCs w:val="20"/>
        </w:rPr>
        <w:t>Главы Кривопорож</w:t>
      </w:r>
      <w:r>
        <w:rPr>
          <w:sz w:val="20"/>
          <w:szCs w:val="20"/>
        </w:rPr>
        <w:t>ского сельского поселения</w:t>
      </w:r>
      <w:r>
        <w:rPr>
          <w:color w:val="000000"/>
          <w:sz w:val="20"/>
          <w:szCs w:val="20"/>
        </w:rPr>
        <w:t>: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Дни приема </w:t>
      </w:r>
      <w:r w:rsidR="005C2278">
        <w:rPr>
          <w:sz w:val="20"/>
          <w:szCs w:val="20"/>
        </w:rPr>
        <w:t>граждан каждую среду</w:t>
      </w:r>
      <w:r>
        <w:rPr>
          <w:sz w:val="20"/>
          <w:szCs w:val="20"/>
        </w:rPr>
        <w:t xml:space="preserve"> с 14.00 до 17.00</w:t>
      </w:r>
    </w:p>
    <w:p w:rsidR="00584FC5" w:rsidRDefault="00584FC5" w:rsidP="00584FC5">
      <w:pPr>
        <w:jc w:val="both"/>
        <w:rPr>
          <w:sz w:val="20"/>
          <w:szCs w:val="20"/>
        </w:rPr>
      </w:pPr>
      <w:r>
        <w:rPr>
          <w:sz w:val="20"/>
          <w:szCs w:val="20"/>
        </w:rPr>
        <w:t>Время предварительной записи ежедневно с 8.00 до 17.00, обеденный переры</w:t>
      </w:r>
      <w:r w:rsidR="005C2278">
        <w:rPr>
          <w:sz w:val="20"/>
          <w:szCs w:val="20"/>
        </w:rPr>
        <w:t>в с 13.00 до 14.00, тел . 33251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5.4. В письменной жалобе получатель услуги указывает:</w:t>
      </w:r>
    </w:p>
    <w:p w:rsidR="00584FC5" w:rsidRDefault="00562253" w:rsidP="00562253">
      <w:pPr>
        <w:tabs>
          <w:tab w:val="left" w:pos="36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4FC5">
        <w:rPr>
          <w:sz w:val="20"/>
          <w:szCs w:val="20"/>
        </w:rPr>
        <w:t>наименование органа, в который направляется письменная жалоба,</w:t>
      </w:r>
    </w:p>
    <w:p w:rsidR="00584FC5" w:rsidRDefault="00562253" w:rsidP="00562253">
      <w:pPr>
        <w:tabs>
          <w:tab w:val="left" w:pos="36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4FC5">
        <w:rPr>
          <w:sz w:val="20"/>
          <w:szCs w:val="20"/>
        </w:rPr>
        <w:t>свою фамилию, имя, отчество (последнее - при наличии),</w:t>
      </w:r>
    </w:p>
    <w:p w:rsidR="00584FC5" w:rsidRDefault="00562253" w:rsidP="00562253">
      <w:pPr>
        <w:tabs>
          <w:tab w:val="left" w:pos="36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4FC5">
        <w:rPr>
          <w:sz w:val="20"/>
          <w:szCs w:val="20"/>
        </w:rPr>
        <w:t>почтовый адрес, по которому должен быть направлен ответ, уведомление о переадресации жалобы,</w:t>
      </w:r>
    </w:p>
    <w:p w:rsidR="00584FC5" w:rsidRDefault="00562253" w:rsidP="00562253">
      <w:pPr>
        <w:tabs>
          <w:tab w:val="left" w:pos="36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84FC5">
        <w:rPr>
          <w:sz w:val="20"/>
          <w:szCs w:val="20"/>
        </w:rPr>
        <w:t>суть жалобы, т.е. требования лица, подающего жалобу, и основания, по которым получатель услуги считает решение по соответствующему делу неправильным,</w:t>
      </w:r>
    </w:p>
    <w:p w:rsidR="00584FC5" w:rsidRDefault="00562253" w:rsidP="00562253">
      <w:pPr>
        <w:tabs>
          <w:tab w:val="left" w:pos="360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84FC5">
        <w:rPr>
          <w:sz w:val="20"/>
          <w:szCs w:val="20"/>
        </w:rPr>
        <w:t>ставит личную подпись и дату.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5.5. При необходимости в подтверждение своих доводов заявитель прилагает к заявлению необходимые документы или материалы. Заявитель вправе получить в Администрации информацию и документы, необходимые для обоснования и рассмотрения жалобы, за исключением информации и документов ограниченного использования.</w:t>
      </w:r>
    </w:p>
    <w:p w:rsidR="00584FC5" w:rsidRDefault="00584FC5" w:rsidP="00584FC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5.6. . При обращении заявителей в письменной форме срок рассмотрения жалобы не должен превышать 30 (тридцати) дней с момента регистрации такого обращения. 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обращения документов </w:t>
      </w:r>
      <w:r w:rsidR="009B4817">
        <w:rPr>
          <w:bCs/>
          <w:sz w:val="20"/>
          <w:szCs w:val="20"/>
        </w:rPr>
        <w:t>и материалов глава Кривопорожского сельского поселения</w:t>
      </w:r>
      <w:r>
        <w:rPr>
          <w:bCs/>
          <w:sz w:val="20"/>
          <w:szCs w:val="20"/>
        </w:rPr>
        <w:t xml:space="preserve"> вправе продлить срок рассмотрения обращения не более чем на 30 (тридцати) дней, уведомив о продлении срока его рассмотрения заявителя.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5.7. Заявитель в своем письменном обращении (жалобе) (Приложение № 7 к настоящему Административному регламенту)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>
        <w:rPr>
          <w:bCs/>
          <w:sz w:val="20"/>
          <w:szCs w:val="20"/>
          <w:u w:val="single"/>
        </w:rPr>
        <w:t>Приложение № 8</w:t>
      </w:r>
      <w:r>
        <w:rPr>
          <w:bCs/>
          <w:sz w:val="20"/>
          <w:szCs w:val="20"/>
        </w:rPr>
        <w:t xml:space="preserve"> к настоящему Административному регламенту). 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Письменный ответ, содержащий результаты рассмотрения обращения направляется заявителю.  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5.9.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rPr>
          <w:bCs/>
          <w:sz w:val="20"/>
          <w:szCs w:val="20"/>
        </w:rPr>
        <w:lastRenderedPageBreak/>
        <w:t xml:space="preserve">заявителю, направившему обращение, о недопустимости злоупотребления правом. 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5.12.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5.15. Заявители вправе обжаловать решения, принятые в ходе предоставления муниципальной услуги, действия или бездействие лиц  Администрации, в судебном порядке.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 номерам телефонов, содержащихся в пункте 2.1.3. к Административному регламенту;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 Интернет - сайт и по электронной почте органов, предоставляющих муниципальную услугу.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5.17. Сообщение заявителя должно содержать следующую информацию: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584FC5" w:rsidRDefault="00584FC5" w:rsidP="00584FC5">
      <w:pPr>
        <w:pStyle w:val="31"/>
        <w:widowControl w:val="0"/>
        <w:spacing w:after="0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суть нарушенных прав и законных интересов, противоправного решения, действия (бездействия);</w:t>
      </w: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сведения о способе информирования заявителя о принятых мерах по результатам рассмотрения его сообщения.</w:t>
      </w: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:rsidR="00584FC5" w:rsidRDefault="00584FC5" w:rsidP="00584FC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:rsidR="00584FC5" w:rsidRDefault="00584FC5" w:rsidP="00584FC5">
      <w:pPr>
        <w:suppressAutoHyphens w:val="0"/>
        <w:sectPr w:rsidR="00584FC5">
          <w:pgSz w:w="11906" w:h="16838"/>
          <w:pgMar w:top="1134" w:right="850" w:bottom="1134" w:left="1701" w:header="720" w:footer="720" w:gutter="0"/>
          <w:cols w:space="720"/>
        </w:sectPr>
      </w:pPr>
    </w:p>
    <w:p w:rsidR="00584FC5" w:rsidRDefault="00584FC5" w:rsidP="00584FC5">
      <w:pPr>
        <w:pStyle w:val="1"/>
        <w:numPr>
          <w:ilvl w:val="0"/>
          <w:numId w:val="1"/>
        </w:num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584FC5" w:rsidRDefault="00584FC5" w:rsidP="00584FC5">
      <w:pPr>
        <w:pStyle w:val="Con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НА ПРАВО ХОЗЯЙСТВЕННОГО ВЕДЕНИЯ</w:t>
      </w:r>
    </w:p>
    <w:p w:rsidR="00584FC5" w:rsidRDefault="00584FC5" w:rsidP="00584FC5">
      <w:pPr>
        <w:pStyle w:val="Con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МУНИЦИПАЛЬНЫМ ИМУЩЕСТВОМ  </w:t>
      </w:r>
    </w:p>
    <w:p w:rsidR="00584FC5" w:rsidRDefault="00584FC5" w:rsidP="00584FC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584FC5" w:rsidRDefault="00584FC5" w:rsidP="00584FC5">
      <w:pPr>
        <w:pStyle w:val="ConsNonformat"/>
        <w:widowControl/>
        <w:rPr>
          <w:rFonts w:ascii="Times New Roman" w:hAnsi="Times New Roman" w:cs="Times New Roman"/>
        </w:rPr>
      </w:pPr>
    </w:p>
    <w:p w:rsidR="00584FC5" w:rsidRDefault="004A7269" w:rsidP="00584FC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8136E">
        <w:rPr>
          <w:rFonts w:ascii="Times New Roman" w:hAnsi="Times New Roman" w:cs="Times New Roman"/>
        </w:rPr>
        <w:t>. Кривой Порог</w:t>
      </w:r>
      <w:r w:rsidR="00584FC5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8136E">
        <w:rPr>
          <w:rFonts w:ascii="Times New Roman" w:hAnsi="Times New Roman" w:cs="Times New Roman"/>
        </w:rPr>
        <w:t xml:space="preserve">               </w:t>
      </w:r>
      <w:r w:rsidR="00584FC5">
        <w:rPr>
          <w:rFonts w:ascii="Times New Roman" w:hAnsi="Times New Roman" w:cs="Times New Roman"/>
        </w:rPr>
        <w:t xml:space="preserve">              «___»_________ 20___ г.</w:t>
      </w:r>
    </w:p>
    <w:p w:rsidR="00584FC5" w:rsidRDefault="00584FC5" w:rsidP="00584FC5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Администрация </w:t>
      </w:r>
      <w:r w:rsidR="005C2278">
        <w:rPr>
          <w:rFonts w:ascii="Times New Roman" w:hAnsi="Times New Roman" w:cs="Times New Roman"/>
        </w:rPr>
        <w:t>Кривопорож</w:t>
      </w:r>
      <w:r>
        <w:rPr>
          <w:rFonts w:ascii="Times New Roman" w:hAnsi="Times New Roman" w:cs="Times New Roman"/>
        </w:rPr>
        <w:t xml:space="preserve">ского сельского поселения,  (именуемый далее  "Администрация")  в лице Главы </w:t>
      </w:r>
      <w:r w:rsidR="005C2278">
        <w:rPr>
          <w:rFonts w:ascii="Times New Roman" w:hAnsi="Times New Roman" w:cs="Times New Roman"/>
        </w:rPr>
        <w:t xml:space="preserve">Кривопорожского  </w:t>
      </w:r>
      <w:r>
        <w:rPr>
          <w:rFonts w:ascii="Times New Roman" w:hAnsi="Times New Roman" w:cs="Times New Roman"/>
        </w:rPr>
        <w:t>сельского поселения  ________________________________,  действующего   на   основании   Устава, ОГРН _______________, ИНН______________, расположенный по адресу: __________________________________,  с одной стороны, и Муниципальное унитарное предприятие «____________________________________________________»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(именуемое далее "Предприятие") в лице директора ________________________________, действующего  на  основании Устава, ОГРН _________________,  ИНН  ______________,  расположенное  по   адресу:       _________________________________________________, с  другой  стороны,    заключили настоящий Договор о нижеследующем:</w:t>
      </w:r>
    </w:p>
    <w:p w:rsidR="00584FC5" w:rsidRDefault="00584FC5" w:rsidP="00584FC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84FC5" w:rsidRDefault="00584FC5" w:rsidP="00584FC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ПРЕДМЕТ ДОГОВОРА</w:t>
      </w:r>
    </w:p>
    <w:p w:rsidR="00584FC5" w:rsidRDefault="00584FC5" w:rsidP="00584FC5">
      <w:pPr>
        <w:tabs>
          <w:tab w:val="left" w:pos="1350"/>
        </w:tabs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1.1. Администрация распоряжением  от «___»_________20___ г. № _____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закрепляет за Предприятием на праве хозяйственного ведения имущество, согласно акту приема-передачи, являющемуся неотъемлемой частью договора, необходимое для осуществления деятельности ___________________. </w:t>
      </w:r>
    </w:p>
    <w:p w:rsidR="00584FC5" w:rsidRDefault="00584FC5" w:rsidP="00584FC5">
      <w:pPr>
        <w:tabs>
          <w:tab w:val="left" w:pos="1350"/>
        </w:tabs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1.2. Имущество, закрепленное за Предприятием настоящим Договором, является муниципальной собственностью  Великосельского сельского поселения.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ИМУЩЕСТВЕННОЕ ПРАВО ПРЕДПРИЯТИЯ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Предприятие владеет, пользуется и распоряжается закрепленным за ним муниципальным имуществом на праве хозяйственного ведения в соответствии с назначением имущества и целями деятельности предприятия, а также в соответствии с действующим законодательством РФ, уставом предприятия.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Предприятие не вправе распоряжаться (продавать, сдавать в залог, передавать во временное пользование, сдавать в аренду) закрепленным за ним имуществом без согласия Учредителя.</w:t>
      </w:r>
    </w:p>
    <w:p w:rsidR="00584FC5" w:rsidRDefault="00584FC5" w:rsidP="005A4CC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ОБЯЗАТЕЛЬСТВА СТОРОН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Предприятие в отношении имущества, закрепленного за ним настоящим договором, обязуется: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пользоваться по прямому назначению для осуществления уставной деятельности;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вести в установленном порядке балансовый учет закрепленного за предприятием имущества, а также результатов хозяйственного использования имущества в установленном порядке. Своевременно представлять в Администрацию необходимые документы для внесения изменений в Реестр муниципальной собственности;</w:t>
      </w:r>
    </w:p>
    <w:p w:rsidR="00584FC5" w:rsidRDefault="00584FC5" w:rsidP="00584FC5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представить Администрации  по окончании финансового года бухгалтерский баланс и отчет, отражающий движение основных средств</w:t>
      </w:r>
      <w:r w:rsidR="005C22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течение года.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своевременные отчисления обязательных налоговых платежей в государственные и местные бюджеты;</w:t>
      </w:r>
    </w:p>
    <w:p w:rsidR="00584FC5" w:rsidRDefault="00584FC5" w:rsidP="00584FC5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  капитальный и текущий ремонт муниципального имущества, при этом не подлежат возмещению любые производственные улучшения закрепленного на право хозяйственного ведения имущества;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вести в установленном порядке необходимую документацию, акты приема-передачи на все действия по передаче, реконструкции, восстановлению и ремонту имущества;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сохранность, возмещать Учредителю материальный ущерб и убытки, вызванные ненадлежащим исполнением взятых на себя обязательств по исполнению, содержанию и хранению имущества;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эффективно использовать имущество в соответствии с его целевым назначением.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Предприятие в отношении закрепленного за ним имущества имеет право: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представлять Учредителю подготовленные в установленном порядке предложения по передаче имущества в аренду, безвозмездное пользование;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списывать в установленном порядке с разрешения Администрации фактически изношенное или морально устаревшее имущество.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Администрация имеет право: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требовать предъявления необходимых документов финансовой отчетности предприятия, ведения, хозяйственной деятельности;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по улучшению показателей работы предприятия и качества оказываемых услуг;</w:t>
      </w:r>
    </w:p>
    <w:p w:rsidR="00584FC5" w:rsidRDefault="00584FC5" w:rsidP="00584FC5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давать согласие на распоряжение движимым и недвижимым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</w:p>
    <w:p w:rsidR="00584FC5" w:rsidRDefault="005C2278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контроль над</w:t>
      </w:r>
      <w:r w:rsidR="00584FC5">
        <w:rPr>
          <w:rFonts w:ascii="Times New Roman" w:hAnsi="Times New Roman" w:cs="Times New Roman"/>
        </w:rPr>
        <w:t xml:space="preserve"> использованием по назначению и сохранностью закрепленного имущества;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изымать излишнее, неиспользуемое либо используемое не по назначению имущество и распоряжаться им по своему усмотрению.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Администрация  обязана: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сроки, определенные законодательством, рассматривать и согласовывать вопросы, связанные с хозяйственным ведением имуществом, закрепленным за предприятием, включая вопросы приватизации;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предупреждать предприятие об изменениях или расторжении настоящего договора в письменном виде;</w:t>
      </w:r>
    </w:p>
    <w:p w:rsidR="00584FC5" w:rsidRDefault="00584FC5" w:rsidP="00C813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в установленном порядке имущество согласно п. 1.2 договора, не вмешиваться в текущую деятельность предприятия, за исключением случаев, нарушающих настоящий договор и действующее законодательство РФ в части пользования имуществом.</w:t>
      </w: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 ПОРЯДОК ВНЕСЕНИЯ ИЗМЕНЕНИЙ И ПРЕКРАЩЕНИЯ </w:t>
      </w: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ДЕЙСТВИЯ ДОГОВОРА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Договор подлежит пересмотру в случае реорганизации без изменения организационно-правовой формы Предприятия.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случае изменения законодательства настоящий Договор подлежит приведению в соответствие в месячный срок, если это изменение не повлечет за собой ущерба правам и законным интересам третьих лиц.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Действие Договора прекращается  в случае ликвидации, реорганизации с изменением организационно-правовой формы Предприятия. </w:t>
      </w:r>
    </w:p>
    <w:p w:rsidR="00584FC5" w:rsidRDefault="00584FC5" w:rsidP="00584FC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В случае ликвидации, реорганизации с изменением организационно-правовой формы Предприятия Договор считается расторгнутым с момента принятия соответствующего решения. </w:t>
      </w: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ОТВЕТСТВЕННОСТЬ СТОРОН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 нарушение договорных обязательств, осуществление деятельности,  причиняющей вред здоровью населения, а равно нарушение иных правил деятельности предприятие несет ответственность в соответствии с законодательством РФ.</w:t>
      </w:r>
    </w:p>
    <w:p w:rsidR="00584FC5" w:rsidRDefault="00584FC5" w:rsidP="00584FC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Предприятие обязано в соответствии с действующим законодательством возместить ущерб, причиненный несоблюдением требований по рациональному использованию земли, других природных ресурсов, охране окружающей среды, санитарно-гигиенических норм и требований по защите здоровья его работников, населения и потребителей продукции.</w:t>
      </w:r>
    </w:p>
    <w:p w:rsidR="00584FC5" w:rsidRDefault="00584FC5" w:rsidP="00C813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Споры, возникающие между Администрацией и предприятием в процессе реализации настоящего договора, решаются по согласованию сторон, а в случае невозможности достичь согласия - в арбитражном  суде Новгородской области.</w:t>
      </w: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ПРОЧИЕ УСЛОВИЯ </w:t>
      </w:r>
    </w:p>
    <w:p w:rsidR="00584FC5" w:rsidRDefault="00584FC5" w:rsidP="00C8136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 момента его подписания, составлен в трех экземплярах, имеющих одинаковую юридическую силу, по одному для каждой из сторон, один - для регистрирующей организации.</w:t>
      </w:r>
    </w:p>
    <w:p w:rsidR="00584FC5" w:rsidRDefault="00584FC5" w:rsidP="00584FC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ЮРИДИЧЕСКИЕ АДРЕСА И БАНКОВСКИЕ РЕКВИЗИТЫ СТОРОН </w:t>
      </w:r>
    </w:p>
    <w:p w:rsidR="00584FC5" w:rsidRDefault="00584FC5" w:rsidP="00584FC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4785"/>
        <w:gridCol w:w="4699"/>
      </w:tblGrid>
      <w:tr w:rsidR="00584FC5" w:rsidTr="00584FC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C5" w:rsidRDefault="005C2278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Кривопорож</w:t>
            </w:r>
            <w:r w:rsidR="00584FC5">
              <w:rPr>
                <w:rFonts w:ascii="Times New Roman" w:hAnsi="Times New Roman" w:cs="Times New Roman"/>
                <w:b/>
                <w:bCs/>
              </w:rPr>
              <w:t>ского сельского поселения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_____________________ КПП ___________________ ОКАТО __________________ ОГРН ___________________ ОКВЭД _____________ ОКОНХ _______ ОКПО </w:t>
            </w:r>
            <w:r w:rsidR="00C8136E">
              <w:rPr>
                <w:rFonts w:ascii="Times New Roman" w:hAnsi="Times New Roman" w:cs="Times New Roman"/>
              </w:rPr>
              <w:t>________ УФК по Республике Карелия</w:t>
            </w:r>
            <w:r>
              <w:rPr>
                <w:rFonts w:ascii="Times New Roman" w:hAnsi="Times New Roman" w:cs="Times New Roman"/>
              </w:rPr>
              <w:t xml:space="preserve">, л/с _______________________ </w:t>
            </w:r>
            <w:r w:rsidR="004A7269">
              <w:rPr>
                <w:rFonts w:ascii="Times New Roman" w:hAnsi="Times New Roman" w:cs="Times New Roman"/>
              </w:rPr>
              <w:t>ГРКЦ ГУ Банка России г. Петрозаводск</w:t>
            </w:r>
            <w:r>
              <w:rPr>
                <w:rFonts w:ascii="Times New Roman" w:hAnsi="Times New Roman" w:cs="Times New Roman"/>
              </w:rPr>
              <w:t>. р/с ________________________ БИК _____________</w:t>
            </w:r>
          </w:p>
          <w:p w:rsidR="005C2278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тел. т/ф </w:t>
            </w:r>
          </w:p>
          <w:p w:rsidR="005C2278" w:rsidRDefault="005C227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  <w:p w:rsidR="00584FC5" w:rsidRDefault="005C227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Кривопорожского сельского поселения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20____г.</w:t>
            </w:r>
          </w:p>
          <w:p w:rsidR="00584FC5" w:rsidRDefault="00584F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C5" w:rsidRDefault="00584FC5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Муниципальное унитарное предприятие «___________________________________»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 КПП ___________________ ОКАТО __________________ ОГРН ___________________ ОКВЭД _____________ ОКОНХ _______ ОКПО ________ р/с ________________________ БИК _____________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тел. т/ф 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 </w:t>
            </w:r>
            <w:r w:rsidR="005C2278">
              <w:rPr>
                <w:rFonts w:ascii="Times New Roman" w:hAnsi="Times New Roman" w:cs="Times New Roman"/>
              </w:rPr>
              <w:t xml:space="preserve">МУП 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:rsidR="00584FC5" w:rsidRDefault="00584FC5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bCs/>
              </w:rPr>
              <w:t>20____г.</w:t>
            </w:r>
          </w:p>
          <w:p w:rsidR="00584FC5" w:rsidRDefault="00584F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84FC5" w:rsidRDefault="00584FC5" w:rsidP="00C8136E">
      <w:pPr>
        <w:pStyle w:val="ConsPlusNormal"/>
        <w:widowControl/>
        <w:ind w:firstLine="0"/>
        <w:jc w:val="both"/>
      </w:pPr>
    </w:p>
    <w:p w:rsidR="00584FC5" w:rsidRDefault="00584FC5" w:rsidP="00584FC5">
      <w:pPr>
        <w:jc w:val="both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C8136E" w:rsidRDefault="00C8136E" w:rsidP="00C8136E">
      <w:pPr>
        <w:pStyle w:val="1"/>
        <w:numPr>
          <w:ilvl w:val="0"/>
          <w:numId w:val="5"/>
        </w:numPr>
        <w:jc w:val="both"/>
        <w:rPr>
          <w:sz w:val="20"/>
          <w:szCs w:val="20"/>
        </w:rPr>
      </w:pPr>
    </w:p>
    <w:p w:rsidR="00C8136E" w:rsidRDefault="00C8136E" w:rsidP="00C8136E">
      <w:pPr>
        <w:pStyle w:val="a7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C8136E" w:rsidRDefault="00C8136E" w:rsidP="00C813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право  оперативного  управления</w:t>
      </w:r>
    </w:p>
    <w:p w:rsidR="00C8136E" w:rsidRDefault="00C8136E" w:rsidP="00C813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муниципальным  имуществом</w:t>
      </w:r>
    </w:p>
    <w:p w:rsidR="00C8136E" w:rsidRDefault="00C8136E" w:rsidP="00C8136E">
      <w:pPr>
        <w:jc w:val="center"/>
        <w:rPr>
          <w:b/>
          <w:bCs/>
          <w:sz w:val="20"/>
          <w:szCs w:val="20"/>
        </w:rPr>
      </w:pPr>
    </w:p>
    <w:p w:rsidR="00C8136E" w:rsidRDefault="00C8136E" w:rsidP="00C8136E">
      <w:pPr>
        <w:pStyle w:val="Con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Кривой Порог                                                                                                                   «___»_________ 20___ г.</w:t>
      </w:r>
    </w:p>
    <w:p w:rsidR="00C8136E" w:rsidRDefault="00C8136E" w:rsidP="00C8136E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Администрация Кривопорожского сельского поселения,  (именуемый далее  "Администрация")  в лице Главы Кривопорожского сельского поселения  ________________________________,  действующего   на   основании   Устава, ОГРН _______________, ИНН______________, расположенный по адресу: __________________________________,  с одной стороны, и Муниципальное унитарное предприятие «____________________________________________________»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(именуемое далее "Предприятие") в лице директора ________________________________, действующего  на  основании Устава, ОГРН _________________,  ИНН  ______________,  расположенное  по   адресу:       _________________________________________________, с  другой  стороны,    заключили настоящий Договор о нижеследующем:</w:t>
      </w:r>
    </w:p>
    <w:p w:rsidR="00C8136E" w:rsidRDefault="00C8136E" w:rsidP="00C8136E">
      <w:pPr>
        <w:jc w:val="both"/>
        <w:rPr>
          <w:sz w:val="20"/>
          <w:szCs w:val="20"/>
        </w:rPr>
      </w:pPr>
    </w:p>
    <w:p w:rsidR="00C8136E" w:rsidRDefault="00C8136E" w:rsidP="00C8136E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>. ПРЕДМЕТ   ДОГОВОРА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на основании распоряжения  от «___»________20___г. № ______ передает, а Учреждение принимает в оперативное управление на весь срок  функционирования имущество, расположенное по адресу: ____________________________________________ в составе:   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3________________________________________________________________________</w:t>
      </w: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C8136E" w:rsidRDefault="00C8136E" w:rsidP="00C813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</w:t>
      </w:r>
      <w:r>
        <w:rPr>
          <w:b/>
          <w:bCs/>
          <w:sz w:val="20"/>
          <w:szCs w:val="20"/>
        </w:rPr>
        <w:t xml:space="preserve">. ПРАВА   И   ОБЯЗАННОСТИ АДМИНИСТРАЦИИ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2.1.</w:t>
      </w:r>
      <w:r>
        <w:rPr>
          <w:sz w:val="20"/>
          <w:szCs w:val="20"/>
        </w:rPr>
        <w:t xml:space="preserve">   Администрация  реализует  свое  право на  распоряжение  имуществом,  закрепленным  за  Учреждением  на  праве  оперативного  управления  в  порядке,  установленном  настоящим  договором,  Уставом  Учреждения  и  законодательством.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2.2. </w:t>
      </w:r>
      <w:r>
        <w:rPr>
          <w:sz w:val="20"/>
          <w:szCs w:val="20"/>
        </w:rPr>
        <w:t xml:space="preserve"> Администрация  не  вмешивается  в  финансово-хозяйственную  деятельность  Учреждения, за  исключением  случаев, предусмотренных  действующим  законодательством,  а  также, когда возникает угроза материального ущерба  муниципальному  имуществу.          </w:t>
      </w: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2.3.  </w:t>
      </w:r>
      <w:r>
        <w:rPr>
          <w:sz w:val="20"/>
          <w:szCs w:val="20"/>
        </w:rPr>
        <w:t xml:space="preserve">Администрация  вправе  проводить  проверки  в  порядке  контроля  над  сохранностью  и  эффективностью  использования муниципального  имущества.      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III</w:t>
      </w:r>
      <w:r>
        <w:rPr>
          <w:b/>
          <w:bCs/>
          <w:sz w:val="20"/>
          <w:szCs w:val="20"/>
        </w:rPr>
        <w:t>.  ПРАВА И ОБЯЗАННОСТИ   УЧРЕЖДЕНИЯ (ПРЕДПРИЯТИЯ)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3.1.  </w:t>
      </w:r>
      <w:r>
        <w:rPr>
          <w:sz w:val="20"/>
          <w:szCs w:val="20"/>
        </w:rPr>
        <w:t>Учреждение  обязано  использовать  закрепленное за ним  имущество  в  порядке  и  целях,  предусмотренных  Уставом  Учреждения, настоящим  договором  и  действующим   законодательством.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3.2. </w:t>
      </w:r>
      <w:r>
        <w:rPr>
          <w:sz w:val="20"/>
          <w:szCs w:val="20"/>
        </w:rPr>
        <w:t xml:space="preserve"> Учреждение не вправе  самостоятельно  сдавать  в  аренду  и   передавать  во временное  пользование,  закрепленное  за  ним  имущество, а  только  по согласованию  и  в порядке,  установленном  Администрацией.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3.3.  </w:t>
      </w:r>
      <w:r>
        <w:rPr>
          <w:sz w:val="20"/>
          <w:szCs w:val="20"/>
        </w:rPr>
        <w:t xml:space="preserve">Учреждение  обязано  осуществлять капитальный и текущий  ремонт  муниципального  имущества, при  этом  не  подлежат возмещению  любые  производственные  улучшения  закрепленного на праве  оперативного  управления имущества.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3.4.</w:t>
      </w:r>
      <w:r>
        <w:rPr>
          <w:sz w:val="20"/>
          <w:szCs w:val="20"/>
        </w:rPr>
        <w:t xml:space="preserve">  Списание  основных  средств, находящихся  у Учреждения  производится  по решению  Администрации  с  последующим  уведомлением  учредителя.    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3.5</w:t>
      </w:r>
      <w:r>
        <w:rPr>
          <w:sz w:val="20"/>
          <w:szCs w:val="20"/>
        </w:rPr>
        <w:t xml:space="preserve">.  Продажа,  дарение или отчуждение  иным  способом  имущества, закрепленного   за  Учреждением  на  правах  оперативного  управления  имуществом,  осуществляется  им по  распоряжению  Администрации.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3.6.</w:t>
      </w:r>
      <w:r>
        <w:rPr>
          <w:sz w:val="20"/>
          <w:szCs w:val="20"/>
        </w:rPr>
        <w:t xml:space="preserve">  Учреждение  не вправе  передавать  закрепленные  основные  средства в качестве  взноса  в уставный фонд  обществ  и других  предприятий.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3.7</w:t>
      </w:r>
      <w:r>
        <w:rPr>
          <w:sz w:val="20"/>
          <w:szCs w:val="20"/>
        </w:rPr>
        <w:t xml:space="preserve">.  Учреждение не  вправе  передавать  в залог  имущество, в  отношении  которого  оно  в  соответствии  с  Законом  не  приобрело  прав  на  самостоятельное  распоряжение.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3.8.</w:t>
      </w:r>
      <w:r>
        <w:rPr>
          <w:sz w:val="20"/>
          <w:szCs w:val="20"/>
        </w:rPr>
        <w:t xml:space="preserve">  По  окончании финансового  года  Учреждение представляет  Администрации  и  учредителю отчет, отражающий  движение  основных  средств  в  течение  года.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3.9.</w:t>
      </w:r>
      <w:r>
        <w:rPr>
          <w:sz w:val="20"/>
          <w:szCs w:val="20"/>
        </w:rPr>
        <w:t xml:space="preserve">  Учреждение отвечает  по  своим  обязательствам,  находящимся  в  его  распоряжении  денежными  средствами  и  принадлежащей  ему  собственностью. При недостаточности  у  Учреждения   средств  ответственность  по его  обязательствам  несет учредитель  в  определенном  Законом порядке.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b/>
          <w:bCs/>
          <w:i/>
          <w:iCs/>
          <w:sz w:val="20"/>
          <w:szCs w:val="20"/>
        </w:rPr>
      </w:pP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IV</w:t>
      </w:r>
      <w:r>
        <w:rPr>
          <w:b/>
          <w:bCs/>
          <w:sz w:val="20"/>
          <w:szCs w:val="20"/>
        </w:rPr>
        <w:t xml:space="preserve">.  ОТВЕТСТВЕННОСТЬ   СТОРОН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4.1.  </w:t>
      </w:r>
      <w:r>
        <w:rPr>
          <w:sz w:val="20"/>
          <w:szCs w:val="20"/>
        </w:rPr>
        <w:t>Стороны  несут ответственность  друг перед  другом  в  порядке  и  на  условиях, предусмотренных  действующим  законодательством.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4.2.</w:t>
      </w:r>
      <w:r>
        <w:rPr>
          <w:sz w:val="20"/>
          <w:szCs w:val="20"/>
        </w:rPr>
        <w:t xml:space="preserve">  Споры, возникающие в  результате  действия  настоящего договора, разрешаются в соответствии с действующим  законодательством.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V</w:t>
      </w:r>
      <w:r>
        <w:rPr>
          <w:b/>
          <w:bCs/>
          <w:sz w:val="20"/>
          <w:szCs w:val="20"/>
        </w:rPr>
        <w:t>.  ОСОБЫЕ   УСЛОВИЯ   ДОГОВОРА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5.1</w:t>
      </w:r>
      <w:r>
        <w:rPr>
          <w:sz w:val="20"/>
          <w:szCs w:val="20"/>
        </w:rPr>
        <w:t>.  Изменения  договора  или  дополнения  к  нему, подписанные сторонами,  являются  неотъемлемой  его  частью.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5.2</w:t>
      </w:r>
      <w:r>
        <w:rPr>
          <w:sz w:val="20"/>
          <w:szCs w:val="20"/>
        </w:rPr>
        <w:t>.  В  случае  реорганизации  Учреждения его правопреемник пользуется  преимущественными  правами  на  перезаключение  договора.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5.3.</w:t>
      </w:r>
      <w:r>
        <w:rPr>
          <w:sz w:val="20"/>
          <w:szCs w:val="20"/>
        </w:rPr>
        <w:t xml:space="preserve">  В  случае  ликвидации  Учреждения  договор  считается  расторгнутым  с  момента  принятия  соответствующего  решения.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5.4.</w:t>
      </w:r>
      <w:r>
        <w:rPr>
          <w:sz w:val="20"/>
          <w:szCs w:val="20"/>
        </w:rPr>
        <w:t xml:space="preserve">  Настоящий  договор  вступает  в  силу  с  момента  его  подписания.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5.5.</w:t>
      </w:r>
      <w:r>
        <w:rPr>
          <w:sz w:val="20"/>
          <w:szCs w:val="20"/>
        </w:rPr>
        <w:t xml:space="preserve"> Настоящий  договор  составлен  в  двух  экземплярах,  имеющих  равную  юридическую  силу.</w:t>
      </w:r>
      <w:r>
        <w:rPr>
          <w:b/>
          <w:b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b/>
          <w:bCs/>
          <w:i/>
          <w:iCs/>
          <w:sz w:val="20"/>
          <w:szCs w:val="20"/>
        </w:rPr>
      </w:pP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ЮРИДИЧЕСКИЕ   АДРЕСА и ПОДПИСИ  СТОРОН:</w:t>
      </w:r>
    </w:p>
    <w:p w:rsidR="00C8136E" w:rsidRDefault="00C8136E" w:rsidP="00C8136E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936"/>
      </w:tblGrid>
      <w:tr w:rsidR="00C8136E" w:rsidTr="009B4817">
        <w:trPr>
          <w:trHeight w:val="3391"/>
        </w:trPr>
        <w:tc>
          <w:tcPr>
            <w:tcW w:w="993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4680"/>
              <w:gridCol w:w="5040"/>
            </w:tblGrid>
            <w:tr w:rsidR="00C8136E" w:rsidTr="009B4817">
              <w:trPr>
                <w:trHeight w:val="3212"/>
              </w:trPr>
              <w:tc>
                <w:tcPr>
                  <w:tcW w:w="4680" w:type="dxa"/>
                  <w:shd w:val="clear" w:color="auto" w:fill="auto"/>
                </w:tcPr>
                <w:p w:rsidR="00C8136E" w:rsidRDefault="00C8136E" w:rsidP="009B4817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Администрация</w:t>
                  </w:r>
                  <w:r>
                    <w:t xml:space="preserve"> </w:t>
                  </w:r>
                  <w:r w:rsidRPr="00C8136E">
                    <w:rPr>
                      <w:b/>
                      <w:sz w:val="20"/>
                      <w:szCs w:val="20"/>
                    </w:rPr>
                    <w:t>Кривопорожского</w:t>
                  </w:r>
                  <w:r>
                    <w:rPr>
                      <w:b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 места нахождения 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ИНН 000000000000 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ОГРН 000000000000 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тел. 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поселения: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________________________Ф.И.О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________________________20__</w:t>
                  </w:r>
                </w:p>
                <w:p w:rsidR="00C8136E" w:rsidRDefault="00C8136E" w:rsidP="009B4817">
                  <w:pPr>
                    <w:pStyle w:val="21"/>
                    <w:spacing w:after="0" w:line="240" w:lineRule="auto"/>
                    <w:ind w:left="0"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shd w:val="clear" w:color="auto" w:fill="auto"/>
                </w:tcPr>
                <w:p w:rsidR="00C8136E" w:rsidRDefault="00C8136E" w:rsidP="009B4817">
                  <w:pPr>
                    <w:snapToGrid w:val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Муниципальное учреждение ____________________________________________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 места нахождения  ИНН 000000000000 ОГРН 000000000000 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тел. </w:t>
                  </w:r>
                </w:p>
                <w:p w:rsidR="00C8136E" w:rsidRDefault="00C8136E" w:rsidP="009B481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Директор: </w:t>
                  </w:r>
                </w:p>
                <w:p w:rsidR="00C8136E" w:rsidRDefault="00C8136E" w:rsidP="009B481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C8136E" w:rsidRDefault="00C8136E" w:rsidP="009B481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________________________Ф.И.О</w:t>
                  </w:r>
                </w:p>
                <w:p w:rsidR="00C8136E" w:rsidRDefault="00C8136E" w:rsidP="009B481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________________________20__</w:t>
                  </w:r>
                </w:p>
                <w:p w:rsidR="00C8136E" w:rsidRDefault="00C8136E" w:rsidP="009B4817">
                  <w:pPr>
                    <w:pStyle w:val="21"/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8136E" w:rsidRDefault="00C8136E" w:rsidP="009B4817">
            <w:pPr>
              <w:pStyle w:val="21"/>
              <w:spacing w:after="0" w:line="240" w:lineRule="auto"/>
              <w:ind w:left="0"/>
              <w:jc w:val="both"/>
            </w:pPr>
          </w:p>
        </w:tc>
      </w:tr>
    </w:tbl>
    <w:p w:rsidR="00C8136E" w:rsidRDefault="00C8136E" w:rsidP="00C8136E">
      <w:pPr>
        <w:pStyle w:val="21"/>
        <w:spacing w:after="0" w:line="240" w:lineRule="auto"/>
        <w:ind w:left="0"/>
      </w:pPr>
    </w:p>
    <w:p w:rsidR="00C8136E" w:rsidRDefault="00C8136E" w:rsidP="00C8136E">
      <w:pPr>
        <w:pStyle w:val="1"/>
        <w:numPr>
          <w:ilvl w:val="0"/>
          <w:numId w:val="5"/>
        </w:numPr>
        <w:jc w:val="right"/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562253" w:rsidRDefault="00562253" w:rsidP="00C8136E">
      <w:pPr>
        <w:rPr>
          <w:sz w:val="20"/>
          <w:szCs w:val="20"/>
        </w:rPr>
      </w:pPr>
    </w:p>
    <w:p w:rsidR="00562253" w:rsidRDefault="00562253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pStyle w:val="1"/>
        <w:numPr>
          <w:ilvl w:val="0"/>
          <w:numId w:val="5"/>
        </w:numPr>
        <w:jc w:val="right"/>
        <w:rPr>
          <w:sz w:val="20"/>
          <w:szCs w:val="20"/>
        </w:rPr>
      </w:pPr>
    </w:p>
    <w:p w:rsidR="00C8136E" w:rsidRDefault="00C8136E" w:rsidP="00C8136E">
      <w:pPr>
        <w:pStyle w:val="1"/>
        <w:numPr>
          <w:ilvl w:val="0"/>
          <w:numId w:val="5"/>
        </w:numPr>
        <w:jc w:val="right"/>
        <w:rPr>
          <w:b/>
          <w:bCs/>
          <w:shadow/>
          <w:spacing w:val="78"/>
          <w:sz w:val="20"/>
          <w:szCs w:val="20"/>
        </w:rPr>
      </w:pPr>
      <w:r>
        <w:rPr>
          <w:sz w:val="20"/>
          <w:szCs w:val="20"/>
        </w:rPr>
        <w:t>ПРИЛОЖЕНИЕ № 3</w:t>
      </w:r>
      <w:r>
        <w:rPr>
          <w:b/>
          <w:bCs/>
          <w:shadow/>
          <w:spacing w:val="78"/>
          <w:sz w:val="20"/>
          <w:szCs w:val="20"/>
        </w:rPr>
        <w:t xml:space="preserve"> </w:t>
      </w:r>
    </w:p>
    <w:p w:rsidR="00C8136E" w:rsidRDefault="00C8136E" w:rsidP="00C8136E">
      <w:pPr>
        <w:pStyle w:val="1"/>
        <w:numPr>
          <w:ilvl w:val="0"/>
          <w:numId w:val="5"/>
        </w:numPr>
        <w:jc w:val="center"/>
        <w:rPr>
          <w:b/>
          <w:bCs/>
          <w:shadow/>
          <w:spacing w:val="78"/>
          <w:sz w:val="20"/>
          <w:szCs w:val="20"/>
        </w:rPr>
      </w:pPr>
      <w:r>
        <w:rPr>
          <w:b/>
          <w:bCs/>
          <w:shadow/>
          <w:spacing w:val="78"/>
          <w:sz w:val="20"/>
          <w:szCs w:val="20"/>
        </w:rPr>
        <w:t>АКТ</w:t>
      </w:r>
    </w:p>
    <w:p w:rsidR="00C8136E" w:rsidRDefault="00C8136E" w:rsidP="00C8136E">
      <w:pPr>
        <w:jc w:val="center"/>
        <w:rPr>
          <w:b/>
          <w:bCs/>
          <w:shadow/>
          <w:spacing w:val="78"/>
          <w:sz w:val="20"/>
          <w:szCs w:val="20"/>
        </w:rPr>
      </w:pPr>
    </w:p>
    <w:p w:rsidR="00C8136E" w:rsidRDefault="00C8136E" w:rsidP="00C8136E">
      <w:pPr>
        <w:jc w:val="center"/>
        <w:rPr>
          <w:spacing w:val="78"/>
          <w:sz w:val="20"/>
          <w:szCs w:val="20"/>
        </w:rPr>
      </w:pPr>
      <w:r>
        <w:rPr>
          <w:b/>
          <w:bCs/>
          <w:shadow/>
          <w:spacing w:val="78"/>
          <w:sz w:val="20"/>
          <w:szCs w:val="20"/>
        </w:rPr>
        <w:t>ПРИЕМА-ПЕРЕДАЧИ</w:t>
      </w:r>
      <w:r>
        <w:rPr>
          <w:spacing w:val="78"/>
          <w:sz w:val="20"/>
          <w:szCs w:val="20"/>
        </w:rPr>
        <w:t xml:space="preserve"> </w:t>
      </w:r>
    </w:p>
    <w:p w:rsidR="00C8136E" w:rsidRDefault="00C8136E" w:rsidP="00C8136E">
      <w:pPr>
        <w:jc w:val="center"/>
        <w:rPr>
          <w:spacing w:val="78"/>
          <w:sz w:val="20"/>
          <w:szCs w:val="20"/>
        </w:rPr>
      </w:pPr>
      <w:r>
        <w:rPr>
          <w:spacing w:val="78"/>
          <w:sz w:val="20"/>
          <w:szCs w:val="20"/>
        </w:rPr>
        <w:t xml:space="preserve">  </w:t>
      </w:r>
    </w:p>
    <w:p w:rsidR="00C8136E" w:rsidRDefault="00C8136E" w:rsidP="00C8136E">
      <w:pPr>
        <w:rPr>
          <w:spacing w:val="10"/>
          <w:sz w:val="20"/>
          <w:szCs w:val="20"/>
        </w:rPr>
      </w:pPr>
      <w:r>
        <w:rPr>
          <w:spacing w:val="10"/>
          <w:sz w:val="20"/>
          <w:szCs w:val="20"/>
        </w:rPr>
        <w:t>п. Кривой Порог                                                                                         «____»______ 20__ года</w:t>
      </w:r>
    </w:p>
    <w:p w:rsidR="00C8136E" w:rsidRDefault="00C8136E" w:rsidP="00C8136E">
      <w:pPr>
        <w:jc w:val="center"/>
        <w:rPr>
          <w:spacing w:val="10"/>
          <w:sz w:val="20"/>
          <w:szCs w:val="20"/>
        </w:rPr>
      </w:pPr>
    </w:p>
    <w:p w:rsidR="00C8136E" w:rsidRDefault="00C8136E" w:rsidP="00C8136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 </w:t>
      </w:r>
      <w:r w:rsidRPr="00C8136E">
        <w:rPr>
          <w:sz w:val="20"/>
          <w:szCs w:val="20"/>
        </w:rPr>
        <w:t>Кривопорожского</w:t>
      </w:r>
      <w:r>
        <w:t xml:space="preserve"> </w:t>
      </w:r>
      <w:r>
        <w:rPr>
          <w:sz w:val="20"/>
          <w:szCs w:val="20"/>
        </w:rPr>
        <w:t xml:space="preserve">сельского поселения,  именуемый  в  дальнейшем  «Администрация»,  в  лице  Главы </w:t>
      </w:r>
      <w:r w:rsidRPr="00C8136E">
        <w:rPr>
          <w:sz w:val="20"/>
          <w:szCs w:val="20"/>
        </w:rPr>
        <w:t>Кривопорожского</w:t>
      </w:r>
      <w:r>
        <w:rPr>
          <w:sz w:val="20"/>
          <w:szCs w:val="20"/>
        </w:rPr>
        <w:t xml:space="preserve"> сельского поселения __________________________________________________________,  действующего  на  основании   Устава, ИНН__________________ ОГРН ________________ находящийся по адресу: ______________________________________________________,  с одной стороны, и ________________________________(именуемое далее "Предприятие"(«Учреждение») в лице ___________________, действующего  на  основании Устава, утвержденного __________________________ и зарегистрированного ___________________________________ОГРН _________,  ИНН  _______,  расположенное  по   адресу:       _______________________________, с  другой  стороны,     на основании распоряжения Администрации от ________________. № ______________составили  настоящий  акт  о  том, что  </w:t>
      </w:r>
      <w:r>
        <w:rPr>
          <w:b/>
          <w:sz w:val="20"/>
          <w:szCs w:val="20"/>
        </w:rPr>
        <w:t>Администрация</w:t>
      </w:r>
      <w:r>
        <w:rPr>
          <w:sz w:val="20"/>
          <w:szCs w:val="20"/>
        </w:rPr>
        <w:t xml:space="preserve">  передает,  а  </w:t>
      </w:r>
      <w:r>
        <w:rPr>
          <w:b/>
          <w:sz w:val="20"/>
          <w:szCs w:val="20"/>
        </w:rPr>
        <w:t>_____________________</w:t>
      </w:r>
      <w:r>
        <w:rPr>
          <w:sz w:val="20"/>
          <w:szCs w:val="20"/>
        </w:rPr>
        <w:t xml:space="preserve"> принимает в  хозяйственное ведение(оперативное управление) :</w:t>
      </w:r>
    </w:p>
    <w:p w:rsidR="00C8136E" w:rsidRDefault="00C8136E" w:rsidP="00C8136E">
      <w:pPr>
        <w:ind w:firstLine="360"/>
        <w:jc w:val="both"/>
        <w:rPr>
          <w:sz w:val="20"/>
          <w:szCs w:val="20"/>
        </w:rPr>
      </w:pP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имущество, расположенное по адресу: ____________________________________________ в составе:   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1________________________________________________________________________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2________________________________________________________________________</w:t>
      </w:r>
    </w:p>
    <w:p w:rsidR="00C8136E" w:rsidRDefault="00C8136E" w:rsidP="00C8136E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3________________________________________________________________________</w:t>
      </w:r>
    </w:p>
    <w:p w:rsidR="00C8136E" w:rsidRDefault="00C8136E" w:rsidP="00C8136E">
      <w:pPr>
        <w:ind w:firstLine="360"/>
        <w:jc w:val="both"/>
        <w:rPr>
          <w:sz w:val="20"/>
          <w:szCs w:val="20"/>
        </w:rPr>
      </w:pP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Данный акт  является приложением  к  договору  на  право  хозяйственного ведения (оперативного управления) муниципальным  имуществом   от  _________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>№ _______</w:t>
      </w: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08"/>
        <w:gridCol w:w="4500"/>
      </w:tblGrid>
      <w:tr w:rsidR="00C8136E" w:rsidTr="009B4817">
        <w:tc>
          <w:tcPr>
            <w:tcW w:w="4608" w:type="dxa"/>
            <w:shd w:val="clear" w:color="auto" w:fill="auto"/>
          </w:tcPr>
          <w:p w:rsidR="00C8136E" w:rsidRDefault="00C8136E" w:rsidP="009B48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Кривопорожского сельского поселения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нахождения  ИНН 000000000000 ОГРН 000000000000 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поселения: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</w:p>
          <w:p w:rsidR="00C8136E" w:rsidRDefault="00C8136E" w:rsidP="009B4817">
            <w:pPr>
              <w:rPr>
                <w:sz w:val="20"/>
                <w:szCs w:val="20"/>
              </w:rPr>
            </w:pP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________________________Ф.И.О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________________________20__</w:t>
            </w:r>
          </w:p>
          <w:p w:rsidR="00C8136E" w:rsidRDefault="00C8136E" w:rsidP="009B4817">
            <w:pPr>
              <w:pStyle w:val="21"/>
              <w:spacing w:after="0" w:line="240" w:lineRule="auto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C8136E" w:rsidRDefault="00C8136E" w:rsidP="009B48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 предприятие (муниципальное  учреждение) ____________________________________________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нахождения  ИНН 000000000000 ОГРН 000000000000 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Директор: 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________________________Ф.И.О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________________________20__</w:t>
            </w:r>
          </w:p>
          <w:p w:rsidR="00C8136E" w:rsidRDefault="00C8136E" w:rsidP="009B4817">
            <w:pPr>
              <w:pStyle w:val="2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C8136E" w:rsidRDefault="00C8136E" w:rsidP="00C8136E">
      <w:pPr>
        <w:pStyle w:val="af0"/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sectPr w:rsidR="00C8136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8136E" w:rsidRDefault="00C8136E" w:rsidP="00C8136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8136E" w:rsidRDefault="00C8136E" w:rsidP="00C8136E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4664"/>
      </w:tblGrid>
      <w:tr w:rsidR="00C8136E" w:rsidTr="009B481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6E" w:rsidRDefault="00C8136E" w:rsidP="009B48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6E" w:rsidRDefault="00C8136E" w:rsidP="009B48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Кривопорожского сельского поселения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______________________20__г.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8136E" w:rsidRDefault="00C8136E" w:rsidP="00C8136E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8136E" w:rsidRDefault="00C8136E" w:rsidP="00C8136E">
      <w:pPr>
        <w:rPr>
          <w:b/>
          <w:bCs/>
          <w:sz w:val="20"/>
          <w:szCs w:val="20"/>
        </w:rPr>
      </w:pPr>
    </w:p>
    <w:p w:rsidR="00C8136E" w:rsidRDefault="00C8136E" w:rsidP="00C8136E">
      <w:pPr>
        <w:pStyle w:val="1"/>
        <w:numPr>
          <w:ilvl w:val="0"/>
          <w:numId w:val="5"/>
        </w:numPr>
        <w:jc w:val="center"/>
        <w:rPr>
          <w:b/>
          <w:bCs/>
          <w:shadow/>
          <w:spacing w:val="78"/>
          <w:sz w:val="20"/>
          <w:szCs w:val="20"/>
        </w:rPr>
      </w:pPr>
      <w:r>
        <w:rPr>
          <w:b/>
          <w:bCs/>
          <w:shadow/>
          <w:spacing w:val="78"/>
          <w:sz w:val="20"/>
          <w:szCs w:val="20"/>
        </w:rPr>
        <w:t>АКТ</w:t>
      </w:r>
    </w:p>
    <w:p w:rsidR="00C8136E" w:rsidRDefault="00C8136E" w:rsidP="00C8136E">
      <w:pPr>
        <w:jc w:val="center"/>
        <w:rPr>
          <w:spacing w:val="78"/>
          <w:sz w:val="20"/>
          <w:szCs w:val="20"/>
        </w:rPr>
      </w:pPr>
      <w:r>
        <w:rPr>
          <w:b/>
          <w:bCs/>
          <w:shadow/>
          <w:spacing w:val="78"/>
          <w:sz w:val="20"/>
          <w:szCs w:val="20"/>
        </w:rPr>
        <w:t>ПРИЕМА-ПЕРЕДАЧИ</w:t>
      </w:r>
      <w:r>
        <w:rPr>
          <w:spacing w:val="78"/>
          <w:sz w:val="20"/>
          <w:szCs w:val="20"/>
        </w:rPr>
        <w:t xml:space="preserve">    </w:t>
      </w:r>
    </w:p>
    <w:p w:rsidR="00C8136E" w:rsidRDefault="00C8136E" w:rsidP="00C8136E">
      <w:pPr>
        <w:jc w:val="center"/>
        <w:rPr>
          <w:rFonts w:ascii="Tahoma" w:hAnsi="Tahoma" w:cs="Tahoma"/>
          <w:spacing w:val="78"/>
          <w:sz w:val="20"/>
          <w:szCs w:val="20"/>
        </w:rPr>
      </w:pPr>
    </w:p>
    <w:p w:rsidR="00C8136E" w:rsidRDefault="00C8136E" w:rsidP="00C8136E">
      <w:pPr>
        <w:jc w:val="center"/>
        <w:rPr>
          <w:spacing w:val="10"/>
          <w:sz w:val="20"/>
          <w:szCs w:val="20"/>
        </w:rPr>
      </w:pPr>
      <w:r>
        <w:rPr>
          <w:spacing w:val="10"/>
          <w:sz w:val="20"/>
          <w:szCs w:val="20"/>
        </w:rPr>
        <w:t>д. Кривой Порог                                                                              «______»________ 20____ г.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C8136E" w:rsidRDefault="00C8136E" w:rsidP="00C8136E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_________________________________________________,  именуемое  в  дальнейшем  "Предприятие"(«Учреждение»),  в  лице  __________________________________________, действующего(ей)  на основании  _____________________, ИНН __________________, ОГРН ________________________ находящееся по адресу: __________________________, с одной стороны и ________________________________________________ , именуемое  в дальнейшем"Предприятие"(«Учреждение»), в лице _______________________, действующего(ей) на основании ________________________,  ИНН _________________, ОГРН ___________________________, находящееся по адресу: ______________________, с  другой  стороны,  на основании Распоряжения Администрации   от ______________ № _______  «Об изъятии муниципального имущества и закреплении на праве ___________________» составили  настоящий акт о том,  что _____________________________________________ передает,  а ____________________________________________, принимает:   </w:t>
      </w: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имущество: в составе:   </w:t>
      </w:r>
    </w:p>
    <w:p w:rsidR="00C8136E" w:rsidRDefault="00C8136E" w:rsidP="00C8136E">
      <w:pPr>
        <w:ind w:firstLine="708"/>
        <w:rPr>
          <w:sz w:val="20"/>
          <w:szCs w:val="20"/>
        </w:rPr>
      </w:pPr>
      <w:r>
        <w:rPr>
          <w:sz w:val="20"/>
          <w:szCs w:val="20"/>
        </w:rPr>
        <w:t>1________________________________________________ расположенное по адресу: ____________________________________________ балансовой стоимостью по состоянию на _______________-_______________ руб., остаточной стоимостью по состоянию на _______________ - _______________ руб..</w:t>
      </w:r>
    </w:p>
    <w:p w:rsidR="00C8136E" w:rsidRDefault="00C8136E" w:rsidP="00C8136E">
      <w:pPr>
        <w:ind w:firstLine="540"/>
        <w:jc w:val="both"/>
        <w:rPr>
          <w:sz w:val="20"/>
          <w:szCs w:val="20"/>
        </w:rPr>
      </w:pPr>
    </w:p>
    <w:p w:rsidR="00C8136E" w:rsidRDefault="00C8136E" w:rsidP="00C8136E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 расположенное по адресу: ____________________________________________ балансовой стоимостью по состоянию на _______________-_______________ руб., остаточной стоимостью по состоянию на _______________ - _______________ руб..</w:t>
      </w:r>
    </w:p>
    <w:p w:rsidR="00C8136E" w:rsidRDefault="00C8136E" w:rsidP="00C8136E">
      <w:pPr>
        <w:ind w:firstLine="360"/>
        <w:jc w:val="both"/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80"/>
        <w:gridCol w:w="4680"/>
      </w:tblGrid>
      <w:tr w:rsidR="00C8136E" w:rsidTr="009B4817">
        <w:trPr>
          <w:trHeight w:val="2157"/>
        </w:trPr>
        <w:tc>
          <w:tcPr>
            <w:tcW w:w="4680" w:type="dxa"/>
            <w:shd w:val="clear" w:color="auto" w:fill="auto"/>
          </w:tcPr>
          <w:p w:rsidR="00C8136E" w:rsidRDefault="00C8136E" w:rsidP="009B48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Передающая сторона: 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</w:t>
            </w: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C8136E" w:rsidRDefault="00C8136E" w:rsidP="009B4817">
            <w:pPr>
              <w:pStyle w:val="21"/>
              <w:spacing w:after="0" w:line="240" w:lineRule="exact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________________________20___</w:t>
            </w:r>
          </w:p>
          <w:p w:rsidR="00C8136E" w:rsidRDefault="00C8136E" w:rsidP="009B4817">
            <w:pPr>
              <w:pStyle w:val="21"/>
              <w:spacing w:after="0" w:line="240" w:lineRule="exact"/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:rsidR="00C8136E" w:rsidRDefault="00C8136E" w:rsidP="009B4817">
            <w:pPr>
              <w:pStyle w:val="21"/>
              <w:snapToGrid w:val="0"/>
              <w:spacing w:after="0" w:line="240" w:lineRule="exact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Принимающая сторона:</w:t>
            </w:r>
          </w:p>
          <w:p w:rsidR="00C8136E" w:rsidRDefault="00C8136E" w:rsidP="009B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</w:t>
            </w: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</w:t>
            </w: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</w:p>
          <w:p w:rsidR="00C8136E" w:rsidRDefault="00C8136E" w:rsidP="009B48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C8136E" w:rsidRDefault="00C8136E" w:rsidP="009B4817">
            <w:pPr>
              <w:pStyle w:val="21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________________________20___</w:t>
            </w:r>
          </w:p>
          <w:p w:rsidR="00C8136E" w:rsidRDefault="00C8136E" w:rsidP="009B4817">
            <w:pPr>
              <w:pStyle w:val="2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8136E" w:rsidRDefault="00C8136E" w:rsidP="00C8136E">
      <w:pPr>
        <w:jc w:val="right"/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C8136E" w:rsidRDefault="00C8136E" w:rsidP="00C813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БЛОК СХЕМА  </w:t>
      </w:r>
    </w:p>
    <w:p w:rsidR="00C8136E" w:rsidRDefault="00C8136E" w:rsidP="00C8136E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последовательности  административных действий (процедур) по предоставлению муниципальной услуги</w: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0;margin-top:8.4pt;width:150pt;height:63.8pt;z-index:251673600" strokeweight=".26mm">
            <v:fill color2="black"/>
            <v:textbox style="mso-rotate-with-shape:t">
              <w:txbxContent>
                <w:p w:rsidR="009B4817" w:rsidRDefault="009B4817" w:rsidP="00C8136E">
                  <w:pPr>
                    <w:jc w:val="center"/>
                  </w:pPr>
                  <w:r>
                    <w:t>Прием заявления и документов</w:t>
                  </w:r>
                </w:p>
              </w:txbxContent>
            </v:textbox>
          </v:shape>
        </w:pict>
      </w: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62pt;margin-top:3pt;width:153pt;height:54pt;z-index:251661312" strokeweight=".26mm">
            <v:fill color2="black"/>
            <v:textbox style="mso-rotate-with-shape:t">
              <w:txbxContent>
                <w:p w:rsidR="009B4817" w:rsidRDefault="009B4817" w:rsidP="00C8136E">
                  <w:r>
                    <w:t>Регистрация заявления</w:t>
                  </w:r>
                </w:p>
              </w:txbxContent>
            </v:textbox>
          </v:shape>
        </w:pict>
      </w:r>
      <w:r w:rsidRPr="008B3240">
        <w:pict>
          <v:shape id="_x0000_s1028" type="#_x0000_t109" style="position:absolute;left:0;text-align:left;margin-left:333pt;margin-top:3pt;width:153pt;height:54pt;z-index:251662336" strokeweight=".26mm">
            <v:fill color2="black"/>
            <v:textbox style="mso-rotate-with-shape:t">
              <w:txbxContent>
                <w:p w:rsidR="009B4817" w:rsidRDefault="009B4817" w:rsidP="00C8136E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Рассмотрение заявления Главой администрации</w:t>
                  </w:r>
                </w:p>
              </w:txbxContent>
            </v:textbox>
          </v:shape>
        </w:pict>
      </w: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in;margin-top:7.2pt;width:18.1pt;height:.15pt;z-index:251668480" o:connectortype="straight" strokeweight=".26mm">
            <v:stroke endarrow="block" joinstyle="miter"/>
          </v:shape>
        </w:pict>
      </w:r>
      <w:r w:rsidRPr="008B3240">
        <w:pict>
          <v:shape id="_x0000_s1035" type="#_x0000_t32" style="position:absolute;left:0;text-align:left;margin-left:315pt;margin-top:7.2pt;width:18.1pt;height:.15pt;z-index:251669504" o:connectortype="straight" strokeweight=".26mm">
            <v:stroke endarrow="block" joinstyle="miter"/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26" type="#_x0000_t32" style="position:absolute;left:0;text-align:left;margin-left:405pt;margin-top:1.8pt;width:.15pt;height:27.1pt;z-index:251660288" o:connectortype="straight" strokeweight=".26mm">
            <v:stroke endarrow="block" joinstyle="miter"/>
          </v:shape>
        </w:pict>
      </w:r>
      <w:r w:rsidR="00C8136E">
        <w:rPr>
          <w:sz w:val="20"/>
          <w:szCs w:val="20"/>
        </w:rPr>
        <w:t> </w: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41" type="#_x0000_t109" style="position:absolute;left:0;text-align:left;margin-left:162pt;margin-top:1.2pt;width:153pt;height:54pt;z-index:251675648" strokeweight=".26mm">
            <v:fill color2="black"/>
            <v:textbox style="mso-rotate-with-shape:t">
              <w:txbxContent>
                <w:p w:rsidR="009B4817" w:rsidRDefault="009B4817" w:rsidP="00C8136E">
                  <w:r>
                    <w:t>Рассмотрение документов специалистом отдела</w:t>
                  </w:r>
                </w:p>
              </w:txbxContent>
            </v:textbox>
          </v:shape>
        </w:pict>
      </w: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38" type="#_x0000_t32" style="position:absolute;left:0;text-align:left;margin-left:315pt;margin-top:.6pt;width:18.1pt;height:.15pt;flip:x;z-index:251672576" o:connectortype="straight" strokeweight=".26mm">
            <v:stroke endarrow="block" joinstyle="miter"/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29" type="#_x0000_t32" style="position:absolute;left:0;text-align:left;margin-left:234pt;margin-top:0;width:.15pt;height:27.1pt;z-index:251663360" o:connectortype="straight" strokeweight=".26mm">
            <v:stroke endarrow="block" joinstyle="miter"/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99pt;margin-top:-.6pt;width:261pt;height:81pt;z-index:251666432" strokeweight=".26mm">
            <v:fill color2="black"/>
            <v:textbox style="mso-rotate-with-shape:t">
              <w:txbxContent>
                <w:p w:rsidR="009B4817" w:rsidRDefault="009B4817" w:rsidP="00C813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проектов документов по результатам</w:t>
                  </w:r>
                  <w:r>
                    <w:rPr>
                      <w:szCs w:val="26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рассмотрения документов</w:t>
                  </w:r>
                </w:p>
              </w:txbxContent>
            </v:textbox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33" type="#_x0000_t32" style="position:absolute;left:0;text-align:left;margin-left:315pt;margin-top:12pt;width:.15pt;height:54.1pt;z-index:251667456" o:connectortype="straight" strokeweight=".26mm">
            <v:stroke endarrow="block" joinstyle="miter"/>
          </v:shape>
        </w:pict>
      </w:r>
      <w:r w:rsidRPr="008B3240">
        <w:pict>
          <v:shape id="_x0000_s1036" type="#_x0000_t32" style="position:absolute;left:0;text-align:left;margin-left:2in;margin-top:12pt;width:.15pt;height:54.1pt;z-index:251670528" o:connectortype="straight" strokeweight=".26mm">
            <v:stroke endarrow="block" joinstyle="miter"/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31" type="#_x0000_t176" style="position:absolute;left:0;text-align:left;margin-left:270pt;margin-top:10.85pt;width:158.6pt;height:63.8pt;z-index:251665408" strokeweight=".26mm">
            <v:fill color2="black"/>
            <v:textbox style="mso-rotate-with-shape:t">
              <w:txbxContent>
                <w:p w:rsidR="009B4817" w:rsidRDefault="00D06B46" w:rsidP="00D06B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Постановление </w:t>
                  </w:r>
                  <w:r w:rsidR="009B4817">
                    <w:rPr>
                      <w:sz w:val="20"/>
                      <w:szCs w:val="20"/>
                    </w:rPr>
                    <w:t>администрации о закреплении имущества на праве хозяйственного ведения (оперативного</w:t>
                  </w:r>
                  <w:r w:rsidR="009B4817">
                    <w:rPr>
                      <w:szCs w:val="26"/>
                    </w:rPr>
                    <w:t xml:space="preserve"> </w:t>
                  </w:r>
                  <w:r w:rsidR="009B4817">
                    <w:rPr>
                      <w:sz w:val="20"/>
                      <w:szCs w:val="20"/>
                    </w:rPr>
                    <w:t>управления)</w:t>
                  </w:r>
                </w:p>
                <w:p w:rsidR="009B4817" w:rsidRDefault="009B4817" w:rsidP="00C8136E">
                  <w:pPr>
                    <w:jc w:val="center"/>
                  </w:pPr>
                </w:p>
              </w:txbxContent>
            </v:textbox>
          </v:shape>
        </w:pict>
      </w:r>
      <w:r w:rsidRPr="008B3240">
        <w:pict>
          <v:shape id="_x0000_s1040" type="#_x0000_t176" style="position:absolute;left:0;text-align:left;margin-left:63pt;margin-top:10.85pt;width:150pt;height:63.8pt;z-index:251674624" strokeweight=".26mm">
            <v:fill color2="black"/>
            <v:textbox style="mso-rotate-with-shape:t">
              <w:txbxContent>
                <w:p w:rsidR="009B4817" w:rsidRDefault="009B4817" w:rsidP="00C8136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Письменный отказ</w:t>
                  </w:r>
                </w:p>
                <w:p w:rsidR="009B4817" w:rsidRDefault="009B4817" w:rsidP="00C8136E">
                  <w:pPr>
                    <w:jc w:val="center"/>
                  </w:pPr>
                </w:p>
              </w:txbxContent>
            </v:textbox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37" type="#_x0000_t32" style="position:absolute;left:0;text-align:left;margin-left:342pt;margin-top:4.85pt;width:.15pt;height:27.1pt;z-index:251671552" o:connectortype="straight" strokeweight=".26mm">
            <v:stroke endarrow="block" joinstyle="miter"/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8B3240" w:rsidP="00C8136E">
      <w:pPr>
        <w:jc w:val="right"/>
        <w:rPr>
          <w:sz w:val="20"/>
          <w:szCs w:val="20"/>
        </w:rPr>
      </w:pPr>
      <w:r w:rsidRPr="008B3240">
        <w:pict>
          <v:shape id="_x0000_s1030" type="#_x0000_t176" style="position:absolute;left:0;text-align:left;margin-left:270pt;margin-top:1.15pt;width:150pt;height:63.8pt;z-index:251664384" strokeweight=".26mm">
            <v:fill color2="black"/>
            <v:textbox style="mso-rotate-with-shape:t">
              <w:txbxContent>
                <w:p w:rsidR="009B4817" w:rsidRDefault="009B4817" w:rsidP="00C813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Заключение договора  хозяйственного ведения, акта приема передачи, (утверждение  акта приема-передачи)</w:t>
                  </w:r>
                </w:p>
              </w:txbxContent>
            </v:textbox>
          </v:shape>
        </w:pict>
      </w: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jc w:val="right"/>
        <w:rPr>
          <w:sz w:val="20"/>
          <w:szCs w:val="20"/>
        </w:rPr>
      </w:pPr>
    </w:p>
    <w:p w:rsidR="00C8136E" w:rsidRDefault="00C8136E" w:rsidP="00C8136E">
      <w:pPr>
        <w:pStyle w:val="3"/>
        <w:keepLines w:val="0"/>
        <w:numPr>
          <w:ilvl w:val="2"/>
          <w:numId w:val="5"/>
        </w:numPr>
        <w:spacing w:before="0"/>
        <w:ind w:left="0"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C8136E" w:rsidRDefault="00C8136E" w:rsidP="00C8136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Административному регламенту</w:t>
      </w: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</w:t>
      </w: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ЖАЛОБЫ НА ДЕЙСТВИЕ (БЕЗДЕЙСТВИЕ) </w:t>
      </w: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</w:t>
      </w:r>
      <w:r>
        <w:rPr>
          <w:rFonts w:ascii="Times New Roman" w:hAnsi="Times New Roman" w:cs="Times New Roman"/>
        </w:rPr>
        <w:t xml:space="preserve"> (наименование ОМСУ)</w:t>
      </w: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_____________________________________________________________________________ИЛИ ЕГО ДОЛЖНОСТНОГО ЛИЦА</w:t>
      </w:r>
    </w:p>
    <w:p w:rsidR="00C8136E" w:rsidRDefault="00C8136E" w:rsidP="00C813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от _____________ N ____                                                     Наименование 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(наименование структурного         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подразделения ОМСУ)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Жалоба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Местонахождение        юридического   лица, физического лица 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(фактический адрес)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учета: ИНН 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Ф.И.О. руководителя юридического лица 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на действия (бездействие):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или должность, ФИО должностного лица органа)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существо жалобы: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поля, отмеченные звездочкой (*), обязательны для заполнения.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прилагаемой документации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  руководителя    юридического     лица,  физического лица)</w:t>
      </w:r>
    </w:p>
    <w:p w:rsidR="00C8136E" w:rsidRDefault="00C8136E" w:rsidP="00C813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pStyle w:val="3"/>
        <w:keepLines w:val="0"/>
        <w:numPr>
          <w:ilvl w:val="2"/>
          <w:numId w:val="5"/>
        </w:numPr>
        <w:spacing w:before="0"/>
        <w:ind w:left="0" w:firstLine="72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%25D0%259F%25D1%2580%25D0%25B8%25D0%25B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C8136E" w:rsidRDefault="00C8136E" w:rsidP="00C8136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Административному регламенту</w:t>
      </w: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ОБРАЗЕЦ</w:t>
      </w: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РЕШЕНИЯ ___________(</w:t>
      </w:r>
      <w:r>
        <w:rPr>
          <w:rFonts w:ascii="Times New Roman" w:hAnsi="Times New Roman" w:cs="Times New Roman"/>
        </w:rPr>
        <w:t>наименование ОМСУ)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___________________________________________________________________________ ПО ЖАЛОБЕ НА ДЕЙСТВИЕ (БЕЗДЕЙСТВИЕ) АДМИНИСТРАЦИЯА (УПРАВЛЕНИЯ)</w:t>
      </w:r>
    </w:p>
    <w:p w:rsidR="00C8136E" w:rsidRDefault="00C8136E" w:rsidP="00C813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ЕГО ДОЛЖНОСТНОГО ЛИЦА</w:t>
      </w:r>
    </w:p>
    <w:p w:rsidR="00C8136E" w:rsidRDefault="00C8136E" w:rsidP="00C813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Исх. от _______ N 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жалобе на решение, действие (бездействие)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или его должностного лица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жалобы, дата и место принятия решения: 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жалобы по существу: 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возражений, объяснений заявителя: 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УСТАНОВЛЕНО:</w:t>
      </w:r>
    </w:p>
    <w:p w:rsidR="00C8136E" w:rsidRDefault="00C8136E" w:rsidP="00C8136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Доказательства,  на  которых  основаны  выводы  по     результатам рассмотрения жалобы: 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    основании      изложенного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РЕШЕНО: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(решение, принятое в отношении обжалованного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действия (бездействия), признано правомерным или неправомерным   полностью</w:t>
      </w:r>
    </w:p>
    <w:p w:rsidR="00C8136E" w:rsidRDefault="00C8136E" w:rsidP="00C8136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8136E" w:rsidRDefault="00C8136E" w:rsidP="00C813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</w:t>
      </w:r>
    </w:p>
    <w:p w:rsidR="00C8136E" w:rsidRDefault="00C8136E" w:rsidP="00C8136E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(решение принято по существу жалобы, - удовлетворена </w:t>
      </w:r>
    </w:p>
    <w:p w:rsidR="00C8136E" w:rsidRDefault="00C8136E" w:rsidP="00C8136E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или не удовлетворена полностью или частично)</w:t>
      </w: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</w:t>
      </w:r>
    </w:p>
    <w:p w:rsidR="00C8136E" w:rsidRDefault="00C8136E" w:rsidP="00C8136E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C8136E" w:rsidRDefault="00C8136E" w:rsidP="00C8136E">
      <w:pPr>
        <w:jc w:val="both"/>
        <w:rPr>
          <w:sz w:val="20"/>
          <w:szCs w:val="20"/>
        </w:rPr>
      </w:pPr>
    </w:p>
    <w:p w:rsidR="00C8136E" w:rsidRDefault="00C8136E" w:rsidP="00C8136E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>Настоящее решение может быть обжаловано в суде, арбитражном суде.</w:t>
      </w: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Копия настоящего решения направлена  по адресу__________________________________</w:t>
      </w: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C8136E" w:rsidRDefault="00C8136E" w:rsidP="00C8136E">
      <w:pPr>
        <w:jc w:val="both"/>
        <w:rPr>
          <w:sz w:val="20"/>
          <w:szCs w:val="20"/>
        </w:rPr>
      </w:pPr>
    </w:p>
    <w:p w:rsidR="00C8136E" w:rsidRDefault="00C8136E" w:rsidP="00C813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  _________________   _______________________</w:t>
      </w: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(должность лица уполномоченного,               (подпись)               (инициалы, фамилия)</w:t>
      </w: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принявшего решение по жалобе)</w:t>
      </w: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</w:p>
    <w:p w:rsidR="00C8136E" w:rsidRDefault="00C8136E" w:rsidP="00C8136E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     </w:t>
      </w: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sz w:val="20"/>
          <w:szCs w:val="20"/>
        </w:rPr>
      </w:pPr>
    </w:p>
    <w:p w:rsidR="00C8136E" w:rsidRDefault="00C8136E" w:rsidP="00C8136E">
      <w:pPr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8136E" w:rsidRDefault="00C8136E" w:rsidP="00C8136E">
      <w:pPr>
        <w:rPr>
          <w:rFonts w:ascii="Times New Roman CYR" w:hAnsi="Times New Roman CYR" w:cs="Times New Roman CYR"/>
          <w:b/>
          <w:sz w:val="20"/>
          <w:szCs w:val="20"/>
        </w:rPr>
      </w:pPr>
    </w:p>
    <w:p w:rsidR="00C8136E" w:rsidRDefault="00C8136E" w:rsidP="00C8136E">
      <w:pPr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 №9</w:t>
      </w:r>
    </w:p>
    <w:p w:rsidR="00C8136E" w:rsidRDefault="00C8136E" w:rsidP="00C813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C8136E" w:rsidRDefault="00C8136E" w:rsidP="00C8136E">
      <w:pPr>
        <w:spacing w:line="240" w:lineRule="exact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C8136E" w:rsidP="00C8136E">
      <w:pPr>
        <w:spacing w:line="240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ОБРАЗЕЦ</w:t>
      </w:r>
    </w:p>
    <w:p w:rsidR="00C8136E" w:rsidRDefault="00C8136E" w:rsidP="00C8136E">
      <w:pPr>
        <w:spacing w:line="240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ОТКАЗА В ПРЕДОСТАВЛЕНИИ МУНИЦИПАЛЬНОЙ</w:t>
      </w:r>
    </w:p>
    <w:p w:rsidR="00C8136E" w:rsidRDefault="00C8136E" w:rsidP="00C8136E">
      <w:pPr>
        <w:spacing w:line="240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УСЛУГИ</w:t>
      </w:r>
    </w:p>
    <w:p w:rsidR="00C8136E" w:rsidRDefault="00C8136E" w:rsidP="00C8136E">
      <w:pPr>
        <w:spacing w:line="240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C8136E" w:rsidP="00C8136E">
      <w:pPr>
        <w:spacing w:line="240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ШТАМП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Администрации Кривопорожского                                                                                           Ф.И.О. заявителя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сельского поселения          </w:t>
      </w:r>
    </w:p>
    <w:p w:rsidR="00C8136E" w:rsidRDefault="00C8136E" w:rsidP="00C8136E">
      <w:pPr>
        <w:spacing w:line="240" w:lineRule="exact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8B3240" w:rsidP="00C8136E">
      <w:pPr>
        <w:rPr>
          <w:rFonts w:ascii="Times New Roman CYR" w:hAnsi="Times New Roman CYR" w:cs="Times New Roman CYR"/>
          <w:sz w:val="20"/>
          <w:szCs w:val="20"/>
        </w:rPr>
      </w:pPr>
      <w:r w:rsidRPr="008B3240">
        <w:pict>
          <v:group id="_x0000_s1042" style="position:absolute;margin-left:.35pt;margin-top:10.6pt;width:7.65pt;height:7.65pt;z-index:251676672;mso-wrap-distance-left:0;mso-wrap-distance-right:0" coordorigin="7,212" coordsize="152,152">
            <o:lock v:ext="edit" text="t"/>
            <v:line id="_x0000_s1043" style="position:absolute" from="7,212" to="7,364" strokeweight=".26mm">
              <v:stroke joinstyle="miter"/>
            </v:line>
            <v:line id="_x0000_s1044" style="position:absolute" from="7,212" to="159,212" strokeweight=".26mm">
              <v:stroke joinstyle="miter"/>
            </v:line>
          </v:group>
        </w:pic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Об отказе в предоставлении объектов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муниципальной собственности 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Кривопорожского сельского поселения в 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хозяйственное ведение, оперативное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управление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Уважаемый(ая)________________!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C8136E" w:rsidRDefault="00C8136E" w:rsidP="00C8136E">
      <w:pPr>
        <w:spacing w:line="240" w:lineRule="exact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>
        <w:rPr>
          <w:rFonts w:ascii="Times New Roman CYR" w:hAnsi="Times New Roman CYR" w:cs="Times New Roman CYR"/>
          <w:bCs/>
          <w:sz w:val="20"/>
          <w:szCs w:val="20"/>
        </w:rPr>
        <w:t>Администрация Кривопорожского сельского поселения рассмотрев Ваше заявление от "__"________20___г. (вх.№_____) сообщает об отказе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Cs/>
          <w:sz w:val="20"/>
          <w:szCs w:val="20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предоставлении объектов муниципальной собственности </w:t>
      </w:r>
      <w:r>
        <w:rPr>
          <w:rFonts w:ascii="Times New Roman CYR" w:hAnsi="Times New Roman CYR" w:cs="Times New Roman CYR"/>
          <w:bCs/>
          <w:sz w:val="20"/>
          <w:szCs w:val="20"/>
        </w:rPr>
        <w:t>Кривопорожского</w:t>
      </w:r>
      <w:r>
        <w:rPr>
          <w:rFonts w:ascii="Times New Roman CYR" w:hAnsi="Times New Roman CYR" w:cs="Times New Roman CYR"/>
          <w:sz w:val="20"/>
          <w:szCs w:val="20"/>
        </w:rPr>
        <w:t xml:space="preserve"> сельского поселения в хозяйственное ведение, оперативное управление.</w:t>
      </w:r>
    </w:p>
    <w:p w:rsidR="00C8136E" w:rsidRDefault="00C8136E" w:rsidP="00C8136E">
      <w:pPr>
        <w:spacing w:line="240" w:lineRule="exact"/>
        <w:jc w:val="both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по следующим основаниям (ию): ___________________________________________________________.</w:t>
      </w:r>
    </w:p>
    <w:p w:rsidR="00C8136E" w:rsidRDefault="00C8136E" w:rsidP="00C8136E">
      <w:pPr>
        <w:spacing w:line="240" w:lineRule="exact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Глава сельского поселения                                      Ф.И.О.</w:t>
      </w: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</w:p>
    <w:p w:rsidR="00C8136E" w:rsidRDefault="00C8136E" w:rsidP="00C8136E">
      <w:pPr>
        <w:spacing w:line="240" w:lineRule="exact"/>
        <w:rPr>
          <w:rFonts w:ascii="Times New Roman CYR" w:hAnsi="Times New Roman CYR" w:cs="Times New Roman CYR"/>
          <w:bCs/>
          <w:sz w:val="20"/>
          <w:szCs w:val="20"/>
        </w:rPr>
      </w:pPr>
    </w:p>
    <w:p w:rsidR="00584FC5" w:rsidRDefault="00584FC5" w:rsidP="00584FC5">
      <w:pPr>
        <w:jc w:val="right"/>
        <w:rPr>
          <w:sz w:val="20"/>
          <w:szCs w:val="20"/>
        </w:rPr>
      </w:pPr>
    </w:p>
    <w:p w:rsidR="00584FC5" w:rsidRDefault="00584FC5" w:rsidP="00584FC5">
      <w:pPr>
        <w:jc w:val="right"/>
        <w:rPr>
          <w:sz w:val="20"/>
          <w:szCs w:val="20"/>
        </w:rPr>
      </w:pPr>
    </w:p>
    <w:p w:rsidR="00584FC5" w:rsidRDefault="00584FC5" w:rsidP="00584FC5">
      <w:pPr>
        <w:jc w:val="right"/>
        <w:rPr>
          <w:sz w:val="20"/>
          <w:szCs w:val="20"/>
        </w:rPr>
      </w:pPr>
    </w:p>
    <w:p w:rsidR="00584FC5" w:rsidRDefault="00584FC5" w:rsidP="00584FC5">
      <w:pPr>
        <w:jc w:val="right"/>
        <w:rPr>
          <w:sz w:val="20"/>
          <w:szCs w:val="20"/>
        </w:rPr>
      </w:pPr>
    </w:p>
    <w:p w:rsidR="00584FC5" w:rsidRDefault="00584FC5" w:rsidP="00584FC5">
      <w:pPr>
        <w:jc w:val="right"/>
        <w:rPr>
          <w:sz w:val="20"/>
          <w:szCs w:val="20"/>
        </w:rPr>
      </w:pPr>
    </w:p>
    <w:p w:rsidR="004C1AEE" w:rsidRDefault="004C1AEE"/>
    <w:sectPr w:rsidR="004C1AEE" w:rsidSect="004C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88" w:rsidRDefault="00042388" w:rsidP="00584FC5">
      <w:r>
        <w:separator/>
      </w:r>
    </w:p>
  </w:endnote>
  <w:endnote w:type="continuationSeparator" w:id="0">
    <w:p w:rsidR="00042388" w:rsidRDefault="00042388" w:rsidP="0058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88" w:rsidRDefault="00042388" w:rsidP="00584FC5">
      <w:r>
        <w:separator/>
      </w:r>
    </w:p>
  </w:footnote>
  <w:footnote w:type="continuationSeparator" w:id="0">
    <w:p w:rsidR="00042388" w:rsidRDefault="00042388" w:rsidP="00584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C5"/>
    <w:rsid w:val="00023322"/>
    <w:rsid w:val="00042388"/>
    <w:rsid w:val="001969B5"/>
    <w:rsid w:val="004A7269"/>
    <w:rsid w:val="004C1AEE"/>
    <w:rsid w:val="004E7AF4"/>
    <w:rsid w:val="00562253"/>
    <w:rsid w:val="00584FC5"/>
    <w:rsid w:val="005A4CCF"/>
    <w:rsid w:val="005C2278"/>
    <w:rsid w:val="00715E4E"/>
    <w:rsid w:val="00810098"/>
    <w:rsid w:val="008B3240"/>
    <w:rsid w:val="008D7BFB"/>
    <w:rsid w:val="009074C7"/>
    <w:rsid w:val="009B4817"/>
    <w:rsid w:val="00A33C6C"/>
    <w:rsid w:val="00AE755A"/>
    <w:rsid w:val="00C8136E"/>
    <w:rsid w:val="00D0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3"/>
        <o:r id="V:Rule10" type="connector" idref="#_x0000_s1029"/>
        <o:r id="V:Rule11" type="connector" idref="#_x0000_s1036"/>
        <o:r id="V:Rule12" type="connector" idref="#_x0000_s1037"/>
        <o:r id="V:Rule13" type="connector" idref="#_x0000_s1038"/>
        <o:r id="V:Rule14" type="connector" idref="#_x0000_s1026"/>
        <o:r id="V:Rule15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4FC5"/>
    <w:pPr>
      <w:keepNext/>
      <w:numPr>
        <w:numId w:val="2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FC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semiHidden/>
    <w:unhideWhenUsed/>
    <w:rsid w:val="00584FC5"/>
    <w:rPr>
      <w:color w:val="0000FF"/>
      <w:u w:val="single"/>
    </w:rPr>
  </w:style>
  <w:style w:type="paragraph" w:styleId="a4">
    <w:name w:val="Normal (Web)"/>
    <w:basedOn w:val="a"/>
    <w:semiHidden/>
    <w:unhideWhenUsed/>
    <w:rsid w:val="00584FC5"/>
    <w:pPr>
      <w:spacing w:before="280" w:after="280"/>
    </w:pPr>
  </w:style>
  <w:style w:type="paragraph" w:styleId="a5">
    <w:name w:val="Body Text"/>
    <w:basedOn w:val="a"/>
    <w:link w:val="a6"/>
    <w:semiHidden/>
    <w:unhideWhenUsed/>
    <w:rsid w:val="00584FC5"/>
    <w:pPr>
      <w:spacing w:before="280" w:after="280"/>
    </w:pPr>
  </w:style>
  <w:style w:type="character" w:customStyle="1" w:styleId="a6">
    <w:name w:val="Основной текст Знак"/>
    <w:basedOn w:val="a0"/>
    <w:link w:val="a5"/>
    <w:semiHidden/>
    <w:rsid w:val="00584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"/>
    <w:next w:val="a5"/>
    <w:rsid w:val="00584FC5"/>
    <w:pPr>
      <w:spacing w:before="280" w:after="280"/>
    </w:pPr>
  </w:style>
  <w:style w:type="paragraph" w:customStyle="1" w:styleId="31">
    <w:name w:val="Основной текст 31"/>
    <w:basedOn w:val="a"/>
    <w:rsid w:val="00584FC5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584F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84F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84F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584F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584F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8">
    <w:name w:val="Strong"/>
    <w:basedOn w:val="a0"/>
    <w:qFormat/>
    <w:rsid w:val="00584FC5"/>
    <w:rPr>
      <w:b/>
      <w:bCs/>
    </w:rPr>
  </w:style>
  <w:style w:type="character" w:styleId="a9">
    <w:name w:val="Emphasis"/>
    <w:basedOn w:val="a0"/>
    <w:qFormat/>
    <w:rsid w:val="00584FC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84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FC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84F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84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84F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4F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813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0">
    <w:name w:val="Body Text Indent"/>
    <w:basedOn w:val="a"/>
    <w:link w:val="af1"/>
    <w:rsid w:val="00C813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81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8136E"/>
    <w:pPr>
      <w:spacing w:after="120" w:line="480" w:lineRule="auto"/>
      <w:ind w:left="283"/>
    </w:pPr>
  </w:style>
  <w:style w:type="paragraph" w:customStyle="1" w:styleId="ConsPlusNonformat">
    <w:name w:val="ConsPlusNonformat"/>
    <w:rsid w:val="00C813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06537AFFA8015DF4ED6F34C4EFFC75D43B1E343787E61C56AB420AFA12915EDD130593188087EC1x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006537AFFA8015DF4ED6F34C4EFFC75D40B5E44F787E61C56AB420AFA12915EDD1305AC3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7510</Words>
  <Characters>42811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2</cp:revision>
  <cp:lastPrinted>2012-10-31T11:39:00Z</cp:lastPrinted>
  <dcterms:created xsi:type="dcterms:W3CDTF">2020-01-31T10:17:00Z</dcterms:created>
  <dcterms:modified xsi:type="dcterms:W3CDTF">2020-01-31T10:17:00Z</dcterms:modified>
</cp:coreProperties>
</file>