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B" w:rsidRDefault="005E6EEB" w:rsidP="005E6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E10AF" w:rsidRPr="00CE10AF" w:rsidRDefault="00CE10AF" w:rsidP="00CE10AF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AF" w:rsidRPr="00CE10AF" w:rsidRDefault="00CE10AF" w:rsidP="00CE10AF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CE10AF" w:rsidRPr="00CE10AF" w:rsidRDefault="00CE10AF" w:rsidP="00CE10AF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CE10AF" w:rsidRPr="00CE10AF" w:rsidRDefault="00CE10AF" w:rsidP="00CE10AF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Pr="00CE10AF">
        <w:rPr>
          <w:szCs w:val="24"/>
        </w:rPr>
        <w:t>Кемского</w:t>
      </w:r>
      <w:proofErr w:type="spellEnd"/>
      <w:r w:rsidRPr="00CE10AF">
        <w:rPr>
          <w:szCs w:val="24"/>
        </w:rPr>
        <w:t xml:space="preserve"> муниципального района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AF">
        <w:rPr>
          <w:rFonts w:ascii="Times New Roman" w:hAnsi="Times New Roman" w:cs="Times New Roman"/>
          <w:b/>
          <w:sz w:val="24"/>
          <w:szCs w:val="24"/>
        </w:rPr>
        <w:t xml:space="preserve">ПОСТАНОВЛЕНИЕ         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</w:p>
    <w:p w:rsidR="00CE10AF" w:rsidRPr="00CE10AF" w:rsidRDefault="00CE10AF" w:rsidP="00CE1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>сельского поселения» на  2020 -2024 годы</w:t>
      </w:r>
    </w:p>
    <w:p w:rsidR="00CE10AF" w:rsidRPr="00CE10AF" w:rsidRDefault="00CE10AF" w:rsidP="00CE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10A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от 21 октября 2019г. № 52, учитывая Положения </w:t>
      </w:r>
      <w:r w:rsidRPr="00CE10AF">
        <w:rPr>
          <w:rFonts w:ascii="Times New Roman" w:eastAsia="Calibri" w:hAnsi="Times New Roman" w:cs="Times New Roman"/>
          <w:sz w:val="24"/>
          <w:szCs w:val="24"/>
        </w:rPr>
        <w:t>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0AF" w:rsidRPr="00CE10AF" w:rsidRDefault="00CE10AF" w:rsidP="00CE10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</w:t>
      </w:r>
      <w:r w:rsidRPr="00CE10AF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CE10AF" w:rsidRPr="00CE10AF" w:rsidRDefault="00CE10AF" w:rsidP="00CE10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0AF">
        <w:rPr>
          <w:rFonts w:ascii="Times New Roman" w:hAnsi="Times New Roman" w:cs="Times New Roman"/>
          <w:sz w:val="24"/>
          <w:szCs w:val="24"/>
        </w:rPr>
        <w:t xml:space="preserve">сельского поселения» на  2020 -2024 годы. 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на странице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0AF" w:rsidRPr="00CE10AF" w:rsidRDefault="00CE10AF" w:rsidP="00CE1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</w:p>
    <w:p w:rsidR="00CE10AF" w:rsidRPr="00CE10AF" w:rsidRDefault="00CE10AF" w:rsidP="00CE10AF">
      <w:pPr>
        <w:rPr>
          <w:rFonts w:ascii="Times New Roman" w:hAnsi="Times New Roman" w:cs="Times New Roman"/>
          <w:sz w:val="24"/>
          <w:szCs w:val="24"/>
        </w:rPr>
      </w:pPr>
      <w:r w:rsidRPr="00CE10A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 w:cs="Times New Roman"/>
          <w:sz w:val="24"/>
          <w:szCs w:val="24"/>
        </w:rPr>
        <w:t xml:space="preserve">    Е.М. Семенова             </w:t>
      </w:r>
    </w:p>
    <w:p w:rsidR="00CE10AF" w:rsidRPr="00DC7059" w:rsidRDefault="00CE10AF" w:rsidP="00CE10AF">
      <w:pPr>
        <w:jc w:val="right"/>
        <w:rPr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10AF" w:rsidRDefault="00CE10AF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C10C3" w:rsidRDefault="004C10C3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Постановлением  администрации </w:t>
      </w: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</w:t>
      </w:r>
    </w:p>
    <w:p w:rsidR="005E6EEB" w:rsidRDefault="005E6EEB" w:rsidP="005E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поселения ________ 2019 г. №___  </w:t>
      </w:r>
    </w:p>
    <w:p w:rsidR="005E6EEB" w:rsidRDefault="005E6EEB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34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C6334E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</w:p>
    <w:p w:rsidR="007B08C5" w:rsidRPr="00C6334E" w:rsidRDefault="007B08C5" w:rsidP="007B0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>сельского поселения» на  2020</w:t>
      </w:r>
      <w:r w:rsidR="000C1048">
        <w:rPr>
          <w:rFonts w:ascii="Times New Roman" w:hAnsi="Times New Roman" w:cs="Times New Roman"/>
          <w:b/>
          <w:sz w:val="24"/>
          <w:szCs w:val="24"/>
        </w:rPr>
        <w:t xml:space="preserve"> -2024</w:t>
      </w:r>
      <w:r w:rsidRPr="00C633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10AF">
        <w:rPr>
          <w:rFonts w:ascii="Times New Roman" w:hAnsi="Times New Roman" w:cs="Times New Roman"/>
          <w:b/>
          <w:sz w:val="24"/>
          <w:szCs w:val="24"/>
        </w:rPr>
        <w:t>ы</w:t>
      </w:r>
      <w:r w:rsidR="000C1048">
        <w:rPr>
          <w:rFonts w:ascii="Times New Roman" w:hAnsi="Times New Roman" w:cs="Times New Roman"/>
          <w:b/>
          <w:sz w:val="24"/>
          <w:szCs w:val="24"/>
        </w:rPr>
        <w:t>.</w:t>
      </w:r>
    </w:p>
    <w:p w:rsidR="007B08C5" w:rsidRDefault="007B08C5" w:rsidP="007B0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CE10AF" w:rsidP="007B08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</w:tcPr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17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8C5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17FAB" w:rsidRDefault="007B08C5" w:rsidP="0030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поселения» на </w:t>
            </w: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C1048">
              <w:rPr>
                <w:rFonts w:ascii="Times New Roman" w:hAnsi="Times New Roman" w:cs="Times New Roman"/>
                <w:sz w:val="24"/>
                <w:szCs w:val="24"/>
              </w:rPr>
              <w:t xml:space="preserve"> -2024 годы</w:t>
            </w:r>
            <w:r w:rsidRPr="0050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3049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создание гармоничной архитектурно-ландшафтной среды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B08C5" w:rsidRPr="00BD5CC0" w:rsidRDefault="007B08C5" w:rsidP="0030497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B08C5" w:rsidRPr="00BD5CC0" w:rsidRDefault="007B08C5" w:rsidP="003049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восстановить и реконструкция уличное освещение, установкой светильников в населенных пунктах;</w:t>
            </w:r>
          </w:p>
          <w:p w:rsidR="007B08C5" w:rsidRPr="00BD5CC0" w:rsidRDefault="007B08C5" w:rsidP="000C1048">
            <w:pPr>
              <w:pStyle w:val="printj"/>
              <w:spacing w:before="0" w:beforeAutospacing="0" w:after="0" w:afterAutospacing="0"/>
              <w:jc w:val="both"/>
            </w:pPr>
            <w:r w:rsidRPr="00BD5CC0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B08C5" w:rsidRPr="00BD5CC0" w:rsidRDefault="007B08C5" w:rsidP="000C104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32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муниципальной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B08C5" w:rsidRPr="00BD5CC0" w:rsidRDefault="007B08C5" w:rsidP="000C1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B08C5" w:rsidRDefault="007B08C5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2020 – 202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ублей, в том числе</w:t>
            </w:r>
            <w:r w:rsidR="003326DA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-1250,0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-1000,0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-1000,0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-1000,0</w:t>
            </w:r>
          </w:p>
          <w:p w:rsidR="003326DA" w:rsidRDefault="003326DA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-1000,0</w:t>
            </w:r>
          </w:p>
          <w:p w:rsidR="00A3232E" w:rsidRDefault="00A3232E" w:rsidP="00A3232E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B08C5" w:rsidRPr="00A3232E" w:rsidRDefault="00A3232E" w:rsidP="00A3232E">
            <w:pPr>
              <w:tabs>
                <w:tab w:val="left" w:pos="851"/>
              </w:tabs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A3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</w:tc>
      </w:tr>
      <w:tr w:rsidR="007B08C5" w:rsidRPr="00BD5CC0" w:rsidTr="00304979">
        <w:tc>
          <w:tcPr>
            <w:tcW w:w="2448" w:type="dxa"/>
          </w:tcPr>
          <w:p w:rsidR="007B08C5" w:rsidRPr="00BD5CC0" w:rsidRDefault="007B08C5" w:rsidP="003049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0" w:type="dxa"/>
          </w:tcPr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iCs/>
                <w:sz w:val="24"/>
                <w:szCs w:val="24"/>
              </w:rPr>
              <w:t>- п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7B08C5" w:rsidRPr="00BD5CC0" w:rsidRDefault="007B08C5" w:rsidP="000C1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7B08C5" w:rsidRPr="00BD5CC0" w:rsidRDefault="007B08C5" w:rsidP="000C1048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7B08C5" w:rsidRPr="00BD5CC0" w:rsidRDefault="007B08C5" w:rsidP="007B08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08C5" w:rsidRPr="00C6334E" w:rsidRDefault="00801A9D" w:rsidP="00801A9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08C5" w:rsidRPr="00C6334E">
        <w:rPr>
          <w:rFonts w:ascii="Times New Roman" w:hAnsi="Times New Roman" w:cs="Times New Roman"/>
          <w:b/>
          <w:sz w:val="24"/>
          <w:szCs w:val="24"/>
        </w:rPr>
        <w:t>.  Содержание проблемы и обоснование необходимости её решения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Природно-климатические условия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,</w:t>
      </w:r>
      <w:r w:rsidRPr="00BD5CC0"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B08C5" w:rsidRPr="00BD5CC0" w:rsidRDefault="007B08C5" w:rsidP="001871DF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 В то же время в вопросах благоустройства территории поселения имеется ряд </w:t>
      </w:r>
      <w:proofErr w:type="spellStart"/>
      <w:r w:rsidRPr="00BD5CC0">
        <w:t>проблем</w:t>
      </w:r>
      <w:proofErr w:type="gramStart"/>
      <w:r w:rsidRPr="00BD5CC0">
        <w:t>.Б</w:t>
      </w:r>
      <w:proofErr w:type="gramEnd"/>
      <w:r w:rsidRPr="00BD5CC0">
        <w:t>лагоустройство</w:t>
      </w:r>
      <w:proofErr w:type="spellEnd"/>
      <w:r w:rsidRPr="00BD5CC0">
        <w:t xml:space="preserve"> многих населенных пунктов поселения не отвечает современным требованиям.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 xml:space="preserve">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>
        <w:t>70</w:t>
      </w:r>
      <w:r w:rsidRPr="00BD5CC0">
        <w:t>% от необходимого, для восстановления освещения требуется дополнительное финансирование.</w:t>
      </w:r>
    </w:p>
    <w:p w:rsidR="00801A9D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7B08C5" w:rsidRPr="00BD5CC0" w:rsidRDefault="007B08C5" w:rsidP="00801A9D">
      <w:pPr>
        <w:pStyle w:val="a4"/>
        <w:spacing w:before="0" w:beforeAutospacing="0" w:after="0" w:afterAutospacing="0"/>
        <w:ind w:firstLine="709"/>
        <w:jc w:val="both"/>
      </w:pPr>
      <w:r w:rsidRPr="00BD5CC0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  <w:r w:rsidRPr="00BD5CC0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B08C5" w:rsidRPr="00BD5CC0" w:rsidRDefault="007B08C5" w:rsidP="00801A9D">
      <w:pPr>
        <w:pStyle w:val="printj"/>
        <w:spacing w:before="0" w:beforeAutospacing="0" w:after="0" w:afterAutospacing="0"/>
        <w:ind w:firstLine="709"/>
        <w:jc w:val="both"/>
      </w:pPr>
    </w:p>
    <w:p w:rsidR="007B08C5" w:rsidRPr="00C6334E" w:rsidRDefault="007B08C5" w:rsidP="00187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334E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и этапы реализации, целевые индикаторы и показатели программы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2.1.Анализ существующего положения в комплексном благоустройстве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поселения. </w:t>
      </w:r>
      <w:r w:rsidRPr="00BD5CC0">
        <w:rPr>
          <w:rFonts w:ascii="Times New Roman" w:hAnsi="Times New Roman" w:cs="Times New Roman"/>
          <w:sz w:val="24"/>
          <w:szCs w:val="24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Одной из задач и является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2.3.1.Озеленение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2.3.2. Наружное освещение, иллюминация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Сетью наружного освещения не достаточно оснащена вся территория поселения. </w:t>
      </w:r>
      <w:r>
        <w:rPr>
          <w:rFonts w:ascii="Times New Roman" w:hAnsi="Times New Roman" w:cs="Times New Roman"/>
          <w:sz w:val="24"/>
          <w:szCs w:val="24"/>
        </w:rPr>
        <w:t xml:space="preserve"> В п. Кривой порог освещение есть только по Кольцевой улице, необходимо устройство уличного освещения в дворовых территориях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населенных пунктов </w:t>
      </w:r>
    </w:p>
    <w:p w:rsidR="007B08C5" w:rsidRPr="00BD5CC0" w:rsidRDefault="007B08C5" w:rsidP="001871DF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В течение 2020-202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7B08C5" w:rsidRPr="00BD5CC0" w:rsidRDefault="007B08C5" w:rsidP="001871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7B08C5" w:rsidRPr="00BD5CC0" w:rsidRDefault="007B08C5" w:rsidP="001871D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повышение общего уровня благоустройства поселения;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BD5CC0">
        <w:rPr>
          <w:rFonts w:ascii="Times New Roman" w:hAnsi="Times New Roman" w:cs="Times New Roman"/>
          <w:sz w:val="24"/>
          <w:szCs w:val="24"/>
        </w:rPr>
        <w:t>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восстановить и реконструкция уличное освещение, установкой светильников в населенных пунктах;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B08C5" w:rsidRPr="00BD5CC0" w:rsidRDefault="007B08C5" w:rsidP="001871DF">
      <w:pPr>
        <w:pStyle w:val="printj"/>
        <w:spacing w:before="0" w:beforeAutospacing="0" w:after="0" w:afterAutospacing="0"/>
        <w:ind w:firstLine="709"/>
        <w:jc w:val="both"/>
      </w:pPr>
      <w:r w:rsidRPr="00BD5CC0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546D9C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D9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мероприятий, ресурсное обеспечение, перечень мероприятий, источники финансирования программы</w:t>
      </w:r>
    </w:p>
    <w:p w:rsidR="007B08C5" w:rsidRPr="00BD5CC0" w:rsidRDefault="007B08C5" w:rsidP="007B08C5">
      <w:pPr>
        <w:pStyle w:val="printj"/>
        <w:spacing w:before="0" w:beforeAutospacing="0" w:after="0" w:afterAutospacing="0"/>
        <w:ind w:firstLine="568"/>
        <w:jc w:val="both"/>
      </w:pP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B08C5" w:rsidRPr="00BD5CC0" w:rsidRDefault="007B08C5" w:rsidP="00E66E08">
      <w:pPr>
        <w:pStyle w:val="printj"/>
        <w:spacing w:after="0" w:afterAutospacing="0"/>
        <w:ind w:firstLine="709"/>
        <w:jc w:val="both"/>
      </w:pPr>
      <w:r>
        <w:t xml:space="preserve">- </w:t>
      </w:r>
      <w:r w:rsidRPr="00BD5CC0">
        <w:t xml:space="preserve">Мероприятия по совершенствованию систем освещения населенных пунктов 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.</w:t>
      </w:r>
      <w:r>
        <w:t xml:space="preserve"> </w:t>
      </w:r>
      <w:r w:rsidRPr="00BD5CC0"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 с применением прогрессивных энергосберегающих технологий и материалов.</w:t>
      </w:r>
    </w:p>
    <w:p w:rsidR="007B08C5" w:rsidRDefault="007B08C5" w:rsidP="00E66E08">
      <w:pPr>
        <w:pStyle w:val="printj"/>
        <w:spacing w:before="0" w:beforeAutospacing="0" w:after="0" w:afterAutospacing="0"/>
        <w:ind w:firstLine="709"/>
        <w:jc w:val="both"/>
      </w:pPr>
      <w:r>
        <w:t>-</w:t>
      </w:r>
      <w:r w:rsidRPr="00BD5CC0">
        <w:t xml:space="preserve"> Проведение конкурсов на звание "Самый благоустроенный населенный пункт </w:t>
      </w:r>
      <w:proofErr w:type="spellStart"/>
      <w:r w:rsidRPr="00BD5CC0">
        <w:t>Кривопорожского</w:t>
      </w:r>
      <w:proofErr w:type="spellEnd"/>
      <w:r w:rsidRPr="00BD5CC0">
        <w:t xml:space="preserve"> сельского поселения</w:t>
      </w:r>
      <w:r w:rsidRPr="00BD5CC0">
        <w:rPr>
          <w:color w:val="000000"/>
        </w:rPr>
        <w:t>»,</w:t>
      </w:r>
      <w:r w:rsidRPr="00BD5CC0"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B08C5" w:rsidRDefault="00E66E08" w:rsidP="00E66E08">
      <w:pPr>
        <w:pStyle w:val="printj"/>
        <w:spacing w:before="0" w:beforeAutospacing="0" w:after="0" w:afterAutospacing="0"/>
        <w:ind w:firstLine="709"/>
        <w:jc w:val="both"/>
      </w:pPr>
      <w:r>
        <w:t xml:space="preserve">- </w:t>
      </w:r>
      <w:r w:rsidR="007B08C5">
        <w:t>Участие поселения в Региональных и Федеральных программах, таких как Программа поддержки местных инициатив, Комплексное развитие сельских территорий, ТОС.</w:t>
      </w:r>
    </w:p>
    <w:p w:rsidR="007B08C5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>Оформление документов  для признания места захоронения воинов 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находящегося на территории поселения собственностью администрации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мест захоронения воинов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0806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D5CC0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в том числе, отчистка их от снега.</w:t>
      </w:r>
    </w:p>
    <w:p w:rsidR="007B08C5" w:rsidRPr="00BD5CC0" w:rsidRDefault="007B08C5" w:rsidP="00E66E08">
      <w:pPr>
        <w:pStyle w:val="printj"/>
        <w:spacing w:before="0" w:beforeAutospacing="0" w:after="0" w:afterAutospacing="0"/>
        <w:ind w:firstLine="709"/>
        <w:jc w:val="both"/>
      </w:pPr>
      <w:r w:rsidRPr="00BD5CC0">
        <w:t xml:space="preserve">Финансирование мероприятий, предусмотренных разделом </w:t>
      </w:r>
      <w:r>
        <w:t>3</w:t>
      </w:r>
      <w:r w:rsidRPr="00BD5CC0">
        <w:t>,</w:t>
      </w:r>
      <w:r>
        <w:t xml:space="preserve"> осуществляется</w:t>
      </w:r>
      <w:r w:rsidRPr="00BD5CC0">
        <w:t xml:space="preserve"> при наличии разработанных и принятых программ благ</w:t>
      </w:r>
      <w:r>
        <w:t xml:space="preserve">оустройства населенных пунктов на основании </w:t>
      </w:r>
      <w:r w:rsidRPr="00BD5CC0">
        <w:t>решений о выделении средств местного бюджета</w:t>
      </w:r>
      <w:r>
        <w:t>, а так же из регионального бюджета</w:t>
      </w:r>
      <w:r w:rsidRPr="00BD5CC0">
        <w:t xml:space="preserve"> </w:t>
      </w:r>
      <w:r>
        <w:t>в рамках программ</w:t>
      </w:r>
      <w:r w:rsidRPr="00BD5CC0">
        <w:t xml:space="preserve"> по благоустройству населенных пунктов</w:t>
      </w:r>
      <w:r>
        <w:t>.  Объёмы финансирования мероприятий программы по годам указаны в разделе 6.</w:t>
      </w: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4. Механизм реализации и </w:t>
      </w:r>
      <w:proofErr w:type="gramStart"/>
      <w:r w:rsidRPr="002E6A8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E6A81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финансирования, указанных в </w:t>
      </w:r>
      <w:r>
        <w:rPr>
          <w:rFonts w:ascii="Times New Roman" w:hAnsi="Times New Roman" w:cs="Times New Roman"/>
          <w:sz w:val="24"/>
          <w:szCs w:val="24"/>
        </w:rPr>
        <w:t>разделе 6</w:t>
      </w:r>
      <w:r w:rsidRPr="00BD5CC0">
        <w:rPr>
          <w:rFonts w:ascii="Times New Roman" w:hAnsi="Times New Roman" w:cs="Times New Roman"/>
          <w:sz w:val="24"/>
          <w:szCs w:val="24"/>
        </w:rPr>
        <w:t xml:space="preserve">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D5C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B08C5" w:rsidRPr="00BD5CC0" w:rsidRDefault="007B08C5" w:rsidP="00E66E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7B08C5" w:rsidRPr="00BD5CC0" w:rsidRDefault="007B08C5" w:rsidP="007B08C5">
      <w:pPr>
        <w:pStyle w:val="ConsTitle"/>
        <w:widowControl/>
        <w:ind w:righ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08C5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>5. Оценка эффективности программы</w:t>
      </w:r>
    </w:p>
    <w:p w:rsidR="007B08C5" w:rsidRPr="002E6A81" w:rsidRDefault="007B08C5" w:rsidP="007B08C5">
      <w:pPr>
        <w:autoSpaceDE w:val="0"/>
        <w:autoSpaceDN w:val="0"/>
        <w:adjustRightInd w:val="0"/>
        <w:spacing w:after="0"/>
        <w:ind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08C5" w:rsidRPr="00BD5CC0" w:rsidRDefault="007B08C5" w:rsidP="00E66E08">
      <w:pPr>
        <w:pStyle w:val="a4"/>
        <w:spacing w:before="0" w:beforeAutospacing="0" w:after="0" w:afterAutospacing="0"/>
        <w:ind w:firstLine="709"/>
        <w:jc w:val="both"/>
      </w:pPr>
      <w:r w:rsidRPr="00BD5CC0"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BD5C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D5CC0">
        <w:rPr>
          <w:rFonts w:ascii="Times New Roman" w:hAnsi="Times New Roman" w:cs="Times New Roman"/>
          <w:sz w:val="24"/>
          <w:szCs w:val="24"/>
        </w:rPr>
        <w:t xml:space="preserve"> </w:t>
      </w:r>
      <w:r w:rsidRPr="00BD5CC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D5CC0">
        <w:rPr>
          <w:rFonts w:ascii="Times New Roman" w:hAnsi="Times New Roman" w:cs="Times New Roman"/>
          <w:sz w:val="24"/>
          <w:szCs w:val="24"/>
        </w:rPr>
        <w:t>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BD5CC0">
        <w:rPr>
          <w:rFonts w:ascii="Times New Roman" w:hAnsi="Times New Roman" w:cs="Times New Roman"/>
          <w:color w:val="000000"/>
          <w:sz w:val="24"/>
          <w:szCs w:val="24"/>
        </w:rPr>
        <w:t>ГОСТу</w:t>
      </w:r>
      <w:proofErr w:type="spellEnd"/>
      <w:r w:rsidRPr="00BD5C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CC0">
        <w:rPr>
          <w:rFonts w:ascii="Times New Roman" w:hAnsi="Times New Roman" w:cs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создание зелёных зон для отдыха горожан;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iCs/>
          <w:sz w:val="24"/>
          <w:szCs w:val="24"/>
        </w:rPr>
        <w:t>- п</w:t>
      </w:r>
      <w:r w:rsidRPr="00BD5CC0">
        <w:rPr>
          <w:rFonts w:ascii="Times New Roman" w:hAnsi="Times New Roman" w:cs="Times New Roman"/>
          <w:sz w:val="24"/>
          <w:szCs w:val="24"/>
        </w:rPr>
        <w:t xml:space="preserve">редотвращение сокращения зелёных насаждений 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К количественным показателям реализации Программы относятся:</w:t>
      </w:r>
    </w:p>
    <w:p w:rsidR="007B08C5" w:rsidRPr="00BD5CC0" w:rsidRDefault="007B08C5" w:rsidP="00E6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количества высаживаемых деревьев;</w:t>
      </w:r>
    </w:p>
    <w:p w:rsidR="007B08C5" w:rsidRDefault="007B08C5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sz w:val="24"/>
          <w:szCs w:val="24"/>
        </w:rPr>
        <w:t>-увеличение площади цветочного оформления.</w:t>
      </w:r>
    </w:p>
    <w:p w:rsidR="00FB2360" w:rsidRPr="00FB2360" w:rsidRDefault="00FB2360" w:rsidP="00FB2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FB23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FB236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FB2360" w:rsidRPr="00FB2360" w:rsidRDefault="00FB2360" w:rsidP="00FB236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360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 осуществляется </w:t>
      </w:r>
      <w:r w:rsidRPr="00FB2360">
        <w:rPr>
          <w:rFonts w:ascii="Times New Roman" w:hAnsi="Times New Roman" w:cs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FB2360">
        <w:rPr>
          <w:rFonts w:ascii="Times New Roman" w:hAnsi="Times New Roman" w:cs="Times New Roman"/>
          <w:iCs/>
          <w:sz w:val="24"/>
          <w:szCs w:val="24"/>
        </w:rPr>
        <w:t xml:space="preserve"> № 52 «Об утверждении порядка разработки, реализации и оценки эффективности муниципальных программ </w:t>
      </w:r>
      <w:proofErr w:type="spellStart"/>
      <w:r w:rsidRPr="00FB2360">
        <w:rPr>
          <w:rFonts w:ascii="Times New Roman" w:hAnsi="Times New Roman" w:cs="Times New Roman"/>
          <w:iCs/>
          <w:sz w:val="24"/>
          <w:szCs w:val="24"/>
        </w:rPr>
        <w:t>Кривопорожского</w:t>
      </w:r>
      <w:proofErr w:type="spellEnd"/>
      <w:r w:rsidRPr="00FB236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поселения».</w:t>
      </w:r>
    </w:p>
    <w:p w:rsidR="00FB2360" w:rsidRDefault="00FB2360" w:rsidP="00D73C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8C5" w:rsidRDefault="007B08C5" w:rsidP="00FB23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4F07">
        <w:rPr>
          <w:rFonts w:ascii="Times New Roman" w:hAnsi="Times New Roman" w:cs="Times New Roman"/>
          <w:b/>
          <w:sz w:val="24"/>
          <w:szCs w:val="24"/>
        </w:rPr>
        <w:t>Перечень мероприятий и объёмы</w:t>
      </w:r>
      <w:r w:rsidRPr="002E6A81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</w:t>
      </w:r>
    </w:p>
    <w:p w:rsidR="0041201E" w:rsidRPr="002E6A81" w:rsidRDefault="0041201E" w:rsidP="00D73C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162"/>
        <w:gridCol w:w="1134"/>
        <w:gridCol w:w="992"/>
        <w:gridCol w:w="851"/>
        <w:gridCol w:w="992"/>
        <w:gridCol w:w="1248"/>
      </w:tblGrid>
      <w:tr w:rsidR="00D338F3" w:rsidRPr="00BD5CC0" w:rsidTr="00FD5047">
        <w:tc>
          <w:tcPr>
            <w:tcW w:w="3687" w:type="dxa"/>
            <w:vMerge w:val="restart"/>
            <w:vAlign w:val="center"/>
          </w:tcPr>
          <w:p w:rsidR="00D338F3" w:rsidRPr="00BD5CC0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7" w:type="dxa"/>
            <w:gridSpan w:val="5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8C1F60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="008C1F6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8C1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8F3" w:rsidRPr="00BD5CC0" w:rsidTr="00FD5047">
        <w:tc>
          <w:tcPr>
            <w:tcW w:w="3687" w:type="dxa"/>
            <w:vMerge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8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338F3" w:rsidRPr="00BD5CC0" w:rsidTr="00FD5047">
        <w:tc>
          <w:tcPr>
            <w:tcW w:w="3687" w:type="dxa"/>
          </w:tcPr>
          <w:p w:rsidR="00D338F3" w:rsidRPr="00BD5CC0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</w:tcPr>
          <w:p w:rsidR="00D338F3" w:rsidRPr="00206F8E" w:rsidRDefault="00D338F3" w:rsidP="00D338F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206F8E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38F3" w:rsidRPr="00206F8E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D338F3" w:rsidRPr="00206F8E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206F8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338F3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48" w:type="dxa"/>
          </w:tcPr>
          <w:p w:rsidR="00D338F3" w:rsidRDefault="00D338F3" w:rsidP="00D33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D338F3" w:rsidRPr="00BD5CC0" w:rsidTr="00FD5047">
        <w:tc>
          <w:tcPr>
            <w:tcW w:w="3687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2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338F3" w:rsidRPr="00BD5CC0" w:rsidRDefault="00D338F3" w:rsidP="003049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F3" w:rsidRPr="00BD5CC0" w:rsidTr="00FD5047">
        <w:trPr>
          <w:trHeight w:val="1357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6A">
              <w:rPr>
                <w:rFonts w:ascii="Times New Roman" w:hAnsi="Times New Roman"/>
              </w:rPr>
              <w:t xml:space="preserve">Уборка прилегающих территории местного значения от мусора, скос травы и спил 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сухостойных 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аварийноопасных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48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338F3" w:rsidRPr="00BD5CC0" w:rsidTr="00FD5047">
        <w:trPr>
          <w:trHeight w:val="358"/>
        </w:trPr>
        <w:tc>
          <w:tcPr>
            <w:tcW w:w="3687" w:type="dxa"/>
          </w:tcPr>
          <w:p w:rsidR="00D338F3" w:rsidRPr="00BD5CC0" w:rsidRDefault="00D338F3" w:rsidP="0030497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D338F3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2534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 для признания места захоронения воинов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аходящегося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 собственностью администрации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поселения;содержание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 воинов ВОВ</w:t>
            </w:r>
          </w:p>
        </w:tc>
        <w:tc>
          <w:tcPr>
            <w:tcW w:w="1162" w:type="dxa"/>
            <w:vAlign w:val="center"/>
          </w:tcPr>
          <w:p w:rsidR="00FD5047" w:rsidRDefault="00FD5047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vAlign w:val="center"/>
          </w:tcPr>
          <w:p w:rsidR="008C1F60" w:rsidRDefault="008C1F60" w:rsidP="00FD504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F3" w:rsidRPr="00BD5CC0" w:rsidRDefault="008C1F60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900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площадки под новогодние ели, установка новогодних елей</w:t>
            </w:r>
          </w:p>
        </w:tc>
        <w:tc>
          <w:tcPr>
            <w:tcW w:w="1162" w:type="dxa"/>
            <w:vAlign w:val="center"/>
          </w:tcPr>
          <w:p w:rsidR="00D338F3" w:rsidRPr="00BD5CC0" w:rsidRDefault="00FD5047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659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338F3" w:rsidRPr="00BD5CC0" w:rsidTr="00FD5047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Организация мест сбора мусора, устро</w:t>
            </w:r>
            <w:r w:rsidR="00FD5047">
              <w:rPr>
                <w:rFonts w:ascii="Times New Roman" w:hAnsi="Times New Roman" w:cs="Times New Roman"/>
                <w:sz w:val="24"/>
                <w:szCs w:val="24"/>
              </w:rPr>
              <w:t>йство контейнерных площадок, при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обретение контейнеров для сбора мусора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FD50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338F3" w:rsidRPr="00BD5CC0" w:rsidTr="00FD5047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региональной программы поддержки местных инициатив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FD5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FD5047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338F3" w:rsidRPr="00BD5CC0" w:rsidTr="007C7EAE">
        <w:trPr>
          <w:trHeight w:val="1302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частие в проектах по благоустройству территорий в рамках государственной программы «Комплексное развитие сельских территорий»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D338F3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338F3" w:rsidRPr="00BD5CC0" w:rsidTr="007C7EAE">
        <w:trPr>
          <w:trHeight w:val="707"/>
        </w:trPr>
        <w:tc>
          <w:tcPr>
            <w:tcW w:w="3687" w:type="dxa"/>
          </w:tcPr>
          <w:p w:rsidR="00D338F3" w:rsidRPr="00BD5CC0" w:rsidRDefault="00D338F3" w:rsidP="00FD50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социально значимых проектов ТОС</w:t>
            </w:r>
          </w:p>
        </w:tc>
        <w:tc>
          <w:tcPr>
            <w:tcW w:w="1162" w:type="dxa"/>
            <w:vAlign w:val="center"/>
          </w:tcPr>
          <w:p w:rsidR="00D338F3" w:rsidRPr="00BD5CC0" w:rsidRDefault="00D338F3" w:rsidP="007C7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38F3" w:rsidRPr="00BD5CC0" w:rsidRDefault="00D338F3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ED016F" w:rsidRPr="00BD5CC0" w:rsidRDefault="00ED016F" w:rsidP="007C7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703964" w:rsidRDefault="00703964"/>
    <w:sectPr w:rsidR="00703964" w:rsidSect="00801A9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08C5"/>
    <w:rsid w:val="000C1048"/>
    <w:rsid w:val="001871DF"/>
    <w:rsid w:val="003326DA"/>
    <w:rsid w:val="0041201E"/>
    <w:rsid w:val="00422ED7"/>
    <w:rsid w:val="00431546"/>
    <w:rsid w:val="004C10C3"/>
    <w:rsid w:val="005E6EEB"/>
    <w:rsid w:val="00661B03"/>
    <w:rsid w:val="00703964"/>
    <w:rsid w:val="007B08C5"/>
    <w:rsid w:val="007C7EAE"/>
    <w:rsid w:val="00801A9D"/>
    <w:rsid w:val="008C1F60"/>
    <w:rsid w:val="00A3232E"/>
    <w:rsid w:val="00B04F07"/>
    <w:rsid w:val="00CE10AF"/>
    <w:rsid w:val="00D338F3"/>
    <w:rsid w:val="00D73CCD"/>
    <w:rsid w:val="00E66E08"/>
    <w:rsid w:val="00E765E4"/>
    <w:rsid w:val="00ED016F"/>
    <w:rsid w:val="00EE20E2"/>
    <w:rsid w:val="00FB2360"/>
    <w:rsid w:val="00FD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1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E10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E10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C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B0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B0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B0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10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E10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1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21</cp:revision>
  <dcterms:created xsi:type="dcterms:W3CDTF">2019-10-29T07:53:00Z</dcterms:created>
  <dcterms:modified xsi:type="dcterms:W3CDTF">2019-11-15T09:07:00Z</dcterms:modified>
</cp:coreProperties>
</file>