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89B" w:rsidRDefault="0028389B" w:rsidP="009A120D">
      <w:pPr>
        <w:pStyle w:val="Header"/>
        <w:ind w:firstLine="720"/>
      </w:pPr>
    </w:p>
    <w:p w:rsidR="0028389B" w:rsidRPr="00F83BC1" w:rsidRDefault="0028389B" w:rsidP="009A120D">
      <w:pPr>
        <w:pStyle w:val="Header"/>
        <w:ind w:firstLine="720"/>
      </w:pPr>
      <w:bookmarkStart w:id="0" w:name="_GoBack"/>
      <w:bookmarkEnd w:id="0"/>
    </w:p>
    <w:p w:rsidR="0028389B" w:rsidRDefault="0028389B">
      <w:r>
        <w:t xml:space="preserve">       ЕЩЕ РАЗ О СУДЕБНОЙ ЗАЩИТЕ ТРУДОВЫХ ПРАВ</w:t>
      </w:r>
    </w:p>
    <w:p w:rsidR="0028389B" w:rsidRDefault="0028389B"/>
    <w:p w:rsidR="0028389B" w:rsidRDefault="0028389B">
      <w:r>
        <w:t>Выплата заработной платы – очень важный момент в трудовых отношениях. Существует несколько правовых механизмов защиты работника, которому заработная плата не выплачивается.</w:t>
      </w:r>
    </w:p>
    <w:p w:rsidR="0028389B" w:rsidRDefault="0028389B">
      <w:r>
        <w:t>Один из таких способов – это обращение в суд.</w:t>
      </w:r>
    </w:p>
    <w:p w:rsidR="0028389B" w:rsidRDefault="0028389B" w:rsidP="00DD3F17">
      <w:r>
        <w:t>Однако, необходимо помнить, что существует предусмотренный законом срок обращения в судебные органы с исковым заявлением о взыскании с предприятия – работодателя задолженности по заработной плате.</w:t>
      </w:r>
    </w:p>
    <w:p w:rsidR="0028389B" w:rsidRDefault="0028389B" w:rsidP="00DD3F17">
      <w:r w:rsidRPr="00DD3F17">
        <w:t xml:space="preserve">В соответствии со ст.392 Трудового кодекса РФ </w:t>
      </w:r>
      <w:r>
        <w:t>работник</w:t>
      </w:r>
      <w:r w:rsidRPr="009A1EEE">
        <w:t xml:space="preserve"> имеет право обратиться в суд в течение одного года со дня установленного срока выплаты указанных сумм, в том числе в случае невыплаты или неполной выплаты заработной платы и других выплат, причитающихся работнику при увольнении.</w:t>
      </w:r>
    </w:p>
    <w:p w:rsidR="0028389B" w:rsidRPr="009A1EEE" w:rsidRDefault="0028389B" w:rsidP="00DD3F17">
      <w:r>
        <w:t xml:space="preserve">В случае пропуска указанного срока он подлежит восстановлению при наличии уважительных причин пропуска. </w:t>
      </w:r>
      <w:r w:rsidRPr="009A1EEE">
        <w:t xml:space="preserve"> </w:t>
      </w:r>
    </w:p>
    <w:p w:rsidR="0028389B" w:rsidRDefault="0028389B" w:rsidP="009A120D">
      <w:pPr>
        <w:pStyle w:val="Header"/>
        <w:tabs>
          <w:tab w:val="clear" w:pos="4153"/>
          <w:tab w:val="clear" w:pos="8306"/>
        </w:tabs>
        <w:spacing w:line="240" w:lineRule="exact"/>
        <w:ind w:left="7230" w:firstLine="0"/>
      </w:pPr>
    </w:p>
    <w:p w:rsidR="0028389B" w:rsidRDefault="0028389B" w:rsidP="009A120D">
      <w:pPr>
        <w:pStyle w:val="Header"/>
        <w:tabs>
          <w:tab w:val="clear" w:pos="4153"/>
          <w:tab w:val="clear" w:pos="8306"/>
        </w:tabs>
        <w:spacing w:line="240" w:lineRule="exact"/>
        <w:ind w:left="7230" w:firstLine="0"/>
      </w:pPr>
    </w:p>
    <w:p w:rsidR="0028389B" w:rsidRDefault="0028389B" w:rsidP="009A120D">
      <w:pPr>
        <w:pStyle w:val="Header"/>
        <w:tabs>
          <w:tab w:val="clear" w:pos="4153"/>
          <w:tab w:val="clear" w:pos="8306"/>
        </w:tabs>
        <w:spacing w:line="240" w:lineRule="exact"/>
        <w:ind w:left="7230" w:firstLine="0"/>
      </w:pPr>
    </w:p>
    <w:p w:rsidR="0028389B" w:rsidRDefault="0028389B"/>
    <w:sectPr w:rsidR="0028389B" w:rsidSect="001809EE"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6834"/>
    <w:rsid w:val="001809EE"/>
    <w:rsid w:val="0023625B"/>
    <w:rsid w:val="0028389B"/>
    <w:rsid w:val="002B03E1"/>
    <w:rsid w:val="004153A4"/>
    <w:rsid w:val="00422221"/>
    <w:rsid w:val="005A787F"/>
    <w:rsid w:val="005F37B2"/>
    <w:rsid w:val="006755B8"/>
    <w:rsid w:val="006F1714"/>
    <w:rsid w:val="00780675"/>
    <w:rsid w:val="0092678A"/>
    <w:rsid w:val="009A120D"/>
    <w:rsid w:val="009A1EEE"/>
    <w:rsid w:val="009D4536"/>
    <w:rsid w:val="00A06840"/>
    <w:rsid w:val="00BF6834"/>
    <w:rsid w:val="00D347A9"/>
    <w:rsid w:val="00DD3F17"/>
    <w:rsid w:val="00E727B1"/>
    <w:rsid w:val="00F063C4"/>
    <w:rsid w:val="00F83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7A9"/>
    <w:pPr>
      <w:ind w:firstLine="709"/>
      <w:jc w:val="both"/>
    </w:pPr>
    <w:rPr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A120D"/>
    <w:pPr>
      <w:tabs>
        <w:tab w:val="center" w:pos="4153"/>
        <w:tab w:val="right" w:pos="8306"/>
      </w:tabs>
      <w:ind w:firstLine="567"/>
    </w:pPr>
    <w:rPr>
      <w:rFonts w:eastAsia="Times New Roman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A120D"/>
    <w:rPr>
      <w:rFonts w:eastAsia="Times New Roman"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9A120D"/>
    <w:pPr>
      <w:spacing w:before="150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810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227</TotalTime>
  <Pages>1</Pages>
  <Words>128</Words>
  <Characters>732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Едокова Наталья Анатольевна</dc:creator>
  <cp:keywords/>
  <dc:description/>
  <cp:lastModifiedBy>Игорь</cp:lastModifiedBy>
  <cp:revision>4</cp:revision>
  <dcterms:created xsi:type="dcterms:W3CDTF">2023-06-26T11:54:00Z</dcterms:created>
  <dcterms:modified xsi:type="dcterms:W3CDTF">2023-06-27T06:36:00Z</dcterms:modified>
</cp:coreProperties>
</file>