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E" w:rsidRPr="00DA72B7" w:rsidRDefault="006A1FEE" w:rsidP="00DF599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outlineLvl w:val="0"/>
        <w:rPr>
          <w:rFonts w:ascii="Times New Roman" w:hAnsi="Times New Roman"/>
        </w:rPr>
      </w:pPr>
    </w:p>
    <w:p w:rsidR="006A1FEE" w:rsidRPr="00DA72B7" w:rsidRDefault="006A1FEE" w:rsidP="006A1FEE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A72B7">
        <w:rPr>
          <w:rFonts w:ascii="Times New Roman" w:hAnsi="Times New Roman"/>
          <w:lang w:eastAsia="ru-RU"/>
        </w:rPr>
        <w:t xml:space="preserve">    </w:t>
      </w:r>
    </w:p>
    <w:p w:rsidR="006A1FEE" w:rsidRPr="00DA72B7" w:rsidRDefault="006A1FEE" w:rsidP="006A1F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 </w:t>
      </w: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</w:t>
      </w:r>
      <w:r w:rsid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Pr="00DA72B7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677545" cy="812800"/>
            <wp:effectExtent l="19050" t="0" r="825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</w:t>
      </w:r>
    </w:p>
    <w:p w:rsidR="006A1FEE" w:rsidRPr="00DA72B7" w:rsidRDefault="006A1FEE" w:rsidP="006A1F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DA72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Российская Федерация</w:t>
      </w:r>
    </w:p>
    <w:p w:rsidR="006A1FEE" w:rsidRPr="00DA72B7" w:rsidRDefault="006A1FEE" w:rsidP="006A1F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</w:t>
      </w:r>
      <w:r w:rsidR="00DA72B7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Pr="00DA72B7">
        <w:rPr>
          <w:rFonts w:ascii="Times New Roman" w:hAnsi="Times New Roman" w:cs="Times New Roman"/>
          <w:b/>
          <w:bCs/>
          <w:sz w:val="22"/>
          <w:szCs w:val="22"/>
        </w:rPr>
        <w:t xml:space="preserve">   Республика Карелия</w:t>
      </w:r>
    </w:p>
    <w:p w:rsidR="006A1FEE" w:rsidRPr="00DA72B7" w:rsidRDefault="006A1FEE" w:rsidP="006A1FEE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 xml:space="preserve">               </w:t>
      </w:r>
      <w:r w:rsidR="00DA72B7">
        <w:rPr>
          <w:rFonts w:ascii="Times New Roman" w:hAnsi="Times New Roman" w:cs="Times New Roman"/>
        </w:rPr>
        <w:t xml:space="preserve">     </w:t>
      </w:r>
      <w:r w:rsidRPr="00DA72B7">
        <w:rPr>
          <w:rFonts w:ascii="Times New Roman" w:hAnsi="Times New Roman" w:cs="Times New Roman"/>
        </w:rPr>
        <w:t xml:space="preserve">   Администрация Кривопорожского сельского поселения</w:t>
      </w:r>
    </w:p>
    <w:p w:rsidR="006A1FEE" w:rsidRPr="00DA72B7" w:rsidRDefault="006A1FEE" w:rsidP="006A1FEE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6A1FEE" w:rsidRPr="00DA72B7" w:rsidRDefault="006A1FEE" w:rsidP="006A1FE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6A1FEE" w:rsidRPr="00DA72B7" w:rsidRDefault="006A1FEE" w:rsidP="006A1FEE">
      <w:pPr>
        <w:pStyle w:val="ConsPlusTitle"/>
        <w:widowControl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 xml:space="preserve">                                                         </w:t>
      </w:r>
      <w:r w:rsidR="00DA72B7">
        <w:rPr>
          <w:rFonts w:ascii="Times New Roman" w:hAnsi="Times New Roman" w:cs="Times New Roman"/>
        </w:rPr>
        <w:t xml:space="preserve"> </w:t>
      </w:r>
      <w:r w:rsidRPr="00DA72B7">
        <w:rPr>
          <w:rFonts w:ascii="Times New Roman" w:hAnsi="Times New Roman" w:cs="Times New Roman"/>
        </w:rPr>
        <w:t xml:space="preserve"> ПОСТАНОВЛЕНИЕ</w:t>
      </w:r>
    </w:p>
    <w:p w:rsidR="006A1FEE" w:rsidRPr="00DA72B7" w:rsidRDefault="006A1FEE" w:rsidP="006A1FEE">
      <w:pPr>
        <w:pStyle w:val="ConsPlusTitle"/>
        <w:widowControl/>
        <w:rPr>
          <w:rFonts w:ascii="Times New Roman" w:hAnsi="Times New Roman" w:cs="Times New Roman"/>
        </w:rPr>
      </w:pPr>
    </w:p>
    <w:p w:rsidR="006A1FEE" w:rsidRPr="00DA72B7" w:rsidRDefault="006A1FEE" w:rsidP="006A1F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01714" w:rsidRPr="00DA72B7" w:rsidRDefault="006A1FEE" w:rsidP="006A1FE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A72B7">
        <w:rPr>
          <w:rFonts w:ascii="Times New Roman" w:hAnsi="Times New Roman" w:cs="Times New Roman"/>
          <w:b w:val="0"/>
        </w:rPr>
        <w:t xml:space="preserve">от 11 ноября  2013 г.      </w:t>
      </w:r>
      <w:r w:rsidR="00F01714" w:rsidRPr="00DA72B7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r w:rsidR="00DA72B7">
        <w:rPr>
          <w:rFonts w:ascii="Times New Roman" w:hAnsi="Times New Roman" w:cs="Times New Roman"/>
          <w:b w:val="0"/>
        </w:rPr>
        <w:t xml:space="preserve">                                 </w:t>
      </w:r>
      <w:r w:rsidR="00F01714" w:rsidRPr="00DA72B7">
        <w:rPr>
          <w:rFonts w:ascii="Times New Roman" w:hAnsi="Times New Roman" w:cs="Times New Roman"/>
          <w:b w:val="0"/>
        </w:rPr>
        <w:t xml:space="preserve">     № 58</w:t>
      </w:r>
    </w:p>
    <w:p w:rsidR="006A1FEE" w:rsidRPr="00DA72B7" w:rsidRDefault="006A1FEE" w:rsidP="006A1FE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A72B7"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  <w:r w:rsidR="00F01714" w:rsidRPr="00DA72B7">
        <w:rPr>
          <w:rFonts w:ascii="Times New Roman" w:hAnsi="Times New Roman" w:cs="Times New Roman"/>
          <w:b w:val="0"/>
        </w:rPr>
        <w:t xml:space="preserve">                                                       </w:t>
      </w:r>
      <w:r w:rsidRPr="00DA72B7">
        <w:rPr>
          <w:rFonts w:ascii="Times New Roman" w:hAnsi="Times New Roman" w:cs="Times New Roman"/>
          <w:b w:val="0"/>
        </w:rPr>
        <w:t xml:space="preserve"> </w:t>
      </w:r>
    </w:p>
    <w:p w:rsidR="00F01714" w:rsidRPr="00DA72B7" w:rsidRDefault="006A1FEE" w:rsidP="00F01714">
      <w:pPr>
        <w:pStyle w:val="ConsPlusTitle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 xml:space="preserve">Об утверждении </w:t>
      </w:r>
      <w:r w:rsidR="00F01714" w:rsidRPr="00DA72B7">
        <w:rPr>
          <w:rFonts w:ascii="Times New Roman" w:hAnsi="Times New Roman" w:cs="Times New Roman"/>
        </w:rPr>
        <w:t xml:space="preserve">Порядка проведения оценки уровня </w:t>
      </w:r>
    </w:p>
    <w:p w:rsidR="00F01714" w:rsidRPr="00DA72B7" w:rsidRDefault="00F01714" w:rsidP="00F01714">
      <w:pPr>
        <w:pStyle w:val="ConsPlusTitle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 xml:space="preserve">содержания автомобильных дорог общего </w:t>
      </w:r>
    </w:p>
    <w:p w:rsidR="00F01714" w:rsidRPr="00DA72B7" w:rsidRDefault="00F01714" w:rsidP="00F01714">
      <w:pPr>
        <w:pStyle w:val="ConsPlusTitle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>пользования местного значения</w:t>
      </w:r>
    </w:p>
    <w:p w:rsidR="00F01714" w:rsidRPr="00DA72B7" w:rsidRDefault="00F01714" w:rsidP="00F01714">
      <w:pPr>
        <w:pStyle w:val="ConsPlusTitle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>Кривопорожского сельского поселения</w:t>
      </w:r>
    </w:p>
    <w:p w:rsidR="00F01714" w:rsidRPr="00DA72B7" w:rsidRDefault="00F01714" w:rsidP="00F01714">
      <w:pPr>
        <w:pStyle w:val="ConsPlusTitle"/>
        <w:rPr>
          <w:rFonts w:ascii="Times New Roman" w:hAnsi="Times New Roman" w:cs="Times New Roman"/>
        </w:rPr>
      </w:pPr>
    </w:p>
    <w:p w:rsidR="00F01714" w:rsidRPr="00DA72B7" w:rsidRDefault="00F01714" w:rsidP="00F01714">
      <w:pPr>
        <w:pStyle w:val="af2"/>
        <w:rPr>
          <w:rFonts w:ascii="Times New Roman" w:hAnsi="Times New Roman" w:cs="Times New Roman"/>
          <w:lang w:eastAsia="ru-RU"/>
        </w:rPr>
      </w:pP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A72B7">
        <w:rPr>
          <w:rFonts w:ascii="Times New Roman" w:hAnsi="Times New Roman"/>
          <w:lang w:eastAsia="ru-RU"/>
        </w:rPr>
        <w:t xml:space="preserve">В соответствии со статьями 17 и 18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eastAsia="ru-RU"/>
        </w:rPr>
      </w:pPr>
      <w:r w:rsidRPr="00DA72B7">
        <w:rPr>
          <w:rFonts w:ascii="Times New Roman" w:hAnsi="Times New Roman"/>
          <w:b/>
          <w:lang w:eastAsia="ru-RU"/>
        </w:rPr>
        <w:t xml:space="preserve">         Администрация Кривопорожского сельского поселении ПОСТАНОВЛЯЕТ:</w:t>
      </w: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A72B7">
        <w:rPr>
          <w:rFonts w:ascii="Times New Roman" w:hAnsi="Times New Roman"/>
          <w:lang w:eastAsia="ru-RU"/>
        </w:rPr>
        <w:t>1. Утвердить прилагаемый Порядок содержания и ремонта, автомобильных дорог местного значения Кривопорожского сельского поселения.</w:t>
      </w:r>
    </w:p>
    <w:p w:rsidR="006A1FEE" w:rsidRPr="00DA72B7" w:rsidRDefault="006A1FEE" w:rsidP="006A1FE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2. Настоящее решение  разместить на официальном сайте Кривопорожского сельского поселения в сети «Интернет».</w:t>
      </w: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6A1FEE" w:rsidRPr="00DA72B7" w:rsidRDefault="006A1FEE" w:rsidP="006A1FEE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A72B7">
        <w:rPr>
          <w:rFonts w:ascii="Times New Roman" w:hAnsi="Times New Roman"/>
          <w:lang w:eastAsia="ru-RU"/>
        </w:rPr>
        <w:t>Глава Кривопорожског сельского поселения                       </w:t>
      </w:r>
      <w:r w:rsidR="00DA72B7">
        <w:rPr>
          <w:rFonts w:ascii="Times New Roman" w:hAnsi="Times New Roman"/>
          <w:lang w:eastAsia="ru-RU"/>
        </w:rPr>
        <w:t xml:space="preserve">                        </w:t>
      </w:r>
      <w:r w:rsidRPr="00DA72B7">
        <w:rPr>
          <w:rFonts w:ascii="Times New Roman" w:hAnsi="Times New Roman"/>
          <w:lang w:eastAsia="ru-RU"/>
        </w:rPr>
        <w:t>                       И.В. Дубовик</w:t>
      </w:r>
    </w:p>
    <w:p w:rsidR="006A1FEE" w:rsidRPr="00DA72B7" w:rsidRDefault="006A1FEE" w:rsidP="00DF599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outlineLvl w:val="0"/>
        <w:rPr>
          <w:rFonts w:ascii="Times New Roman" w:hAnsi="Times New Roman"/>
        </w:rPr>
      </w:pPr>
    </w:p>
    <w:p w:rsidR="006A1FEE" w:rsidRPr="00DA72B7" w:rsidRDefault="006A1FEE" w:rsidP="00DF599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outlineLvl w:val="0"/>
        <w:rPr>
          <w:rFonts w:ascii="Times New Roman" w:hAnsi="Times New Roman"/>
        </w:rPr>
      </w:pPr>
    </w:p>
    <w:p w:rsidR="006A1FEE" w:rsidRPr="00DA72B7" w:rsidRDefault="006A1FEE" w:rsidP="00D657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A1FEE" w:rsidRDefault="006A1FEE" w:rsidP="006A1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A72B7" w:rsidRDefault="00DA72B7" w:rsidP="006A1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A72B7" w:rsidRDefault="00DA72B7" w:rsidP="006A1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A72B7" w:rsidRDefault="00DA72B7" w:rsidP="006A1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A72B7" w:rsidRDefault="00DA72B7" w:rsidP="006A1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A72B7" w:rsidRPr="00DA72B7" w:rsidRDefault="00DA72B7" w:rsidP="006A1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A1FEE" w:rsidRPr="00DA72B7" w:rsidRDefault="006A1FEE" w:rsidP="00DF599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outlineLvl w:val="0"/>
        <w:rPr>
          <w:rFonts w:ascii="Times New Roman" w:hAnsi="Times New Roman"/>
        </w:rPr>
      </w:pPr>
    </w:p>
    <w:p w:rsidR="007A4AAB" w:rsidRPr="00DA72B7" w:rsidRDefault="00D65794" w:rsidP="006A1FEE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hAnsi="Times New Roman"/>
        </w:rPr>
      </w:pPr>
      <w:r w:rsidRPr="00DA72B7">
        <w:rPr>
          <w:rFonts w:ascii="Times New Roman" w:hAnsi="Times New Roman"/>
        </w:rPr>
        <w:lastRenderedPageBreak/>
        <w:t xml:space="preserve">         </w:t>
      </w:r>
      <w:r w:rsidR="006A1FEE" w:rsidRPr="00DA72B7">
        <w:rPr>
          <w:rFonts w:ascii="Times New Roman" w:hAnsi="Times New Roman"/>
        </w:rPr>
        <w:t xml:space="preserve"> </w:t>
      </w:r>
      <w:r w:rsidR="007A4AAB" w:rsidRPr="00DA72B7">
        <w:rPr>
          <w:rFonts w:ascii="Times New Roman" w:hAnsi="Times New Roman"/>
        </w:rPr>
        <w:t>УТВЕРЖДЁН</w:t>
      </w:r>
    </w:p>
    <w:p w:rsidR="007A4AAB" w:rsidRPr="00DA72B7" w:rsidRDefault="00D65794" w:rsidP="00D657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                                                                            </w:t>
      </w:r>
      <w:r w:rsidR="00971AB9" w:rsidRPr="00DA72B7">
        <w:rPr>
          <w:rFonts w:ascii="Times New Roman" w:hAnsi="Times New Roman"/>
        </w:rPr>
        <w:t xml:space="preserve">постановлением </w:t>
      </w:r>
      <w:r w:rsidRPr="00DA72B7">
        <w:rPr>
          <w:rFonts w:ascii="Times New Roman" w:hAnsi="Times New Roman"/>
        </w:rPr>
        <w:t>администрации Кривопорожского</w:t>
      </w:r>
    </w:p>
    <w:p w:rsidR="007A4AAB" w:rsidRPr="00DA72B7" w:rsidRDefault="00D65794" w:rsidP="002E0553">
      <w:pPr>
        <w:pStyle w:val="ConsPlusTitle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  <w:b w:val="0"/>
        </w:rPr>
        <w:t xml:space="preserve">                                                                            сельского поселения №58 от 11.11.2013 г</w:t>
      </w:r>
      <w:r w:rsidRPr="00DA72B7">
        <w:rPr>
          <w:rFonts w:ascii="Times New Roman" w:hAnsi="Times New Roman" w:cs="Times New Roman"/>
        </w:rPr>
        <w:t>.</w:t>
      </w:r>
    </w:p>
    <w:p w:rsidR="00D65794" w:rsidRPr="00DA72B7" w:rsidRDefault="00D65794" w:rsidP="002E0553">
      <w:pPr>
        <w:pStyle w:val="ConsPlusTitle"/>
        <w:rPr>
          <w:rFonts w:ascii="Times New Roman" w:hAnsi="Times New Roman" w:cs="Times New Roman"/>
        </w:rPr>
      </w:pPr>
    </w:p>
    <w:p w:rsidR="007A4AAB" w:rsidRPr="00DA72B7" w:rsidRDefault="007A4AAB" w:rsidP="007A4AAB">
      <w:pPr>
        <w:pStyle w:val="ConsPlusTitle"/>
        <w:jc w:val="center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>ПОРЯДОК</w:t>
      </w:r>
    </w:p>
    <w:p w:rsidR="007A4AAB" w:rsidRPr="00DA72B7" w:rsidRDefault="007A4AAB" w:rsidP="007A4AAB">
      <w:pPr>
        <w:pStyle w:val="ConsPlusTitle"/>
        <w:jc w:val="center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 xml:space="preserve">проведения оценки уровня содержания автомобильных дорог общего </w:t>
      </w:r>
    </w:p>
    <w:p w:rsidR="007A4AAB" w:rsidRPr="00DA72B7" w:rsidRDefault="007A4AAB" w:rsidP="00DF5992">
      <w:pPr>
        <w:pStyle w:val="ConsPlusTitle"/>
        <w:jc w:val="center"/>
        <w:rPr>
          <w:rFonts w:ascii="Times New Roman" w:hAnsi="Times New Roman" w:cs="Times New Roman"/>
        </w:rPr>
      </w:pPr>
      <w:r w:rsidRPr="00DA72B7">
        <w:rPr>
          <w:rFonts w:ascii="Times New Roman" w:hAnsi="Times New Roman" w:cs="Times New Roman"/>
        </w:rPr>
        <w:t>пользования местного значения Кривопорожского сельского поселения</w:t>
      </w:r>
    </w:p>
    <w:p w:rsidR="007A4AAB" w:rsidRPr="00DA72B7" w:rsidRDefault="007A4AAB" w:rsidP="007A4AAB">
      <w:pPr>
        <w:pStyle w:val="ConsPlusTitle"/>
        <w:rPr>
          <w:rFonts w:ascii="Times New Roman" w:hAnsi="Times New Roman" w:cs="Times New Roman"/>
        </w:rPr>
      </w:pP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1.  Настоящий Порядок определяет процедуру оценки уровня содержания автомобильных дорог обще</w:t>
      </w:r>
      <w:r w:rsidR="006D0E92" w:rsidRPr="00DA72B7">
        <w:rPr>
          <w:rFonts w:ascii="Times New Roman" w:hAnsi="Times New Roman"/>
        </w:rPr>
        <w:t xml:space="preserve">го пользования </w:t>
      </w:r>
      <w:r w:rsidR="00DC6A8F" w:rsidRPr="00DA72B7">
        <w:rPr>
          <w:rFonts w:ascii="Times New Roman" w:hAnsi="Times New Roman"/>
        </w:rPr>
        <w:t xml:space="preserve"> местного</w:t>
      </w:r>
      <w:r w:rsidR="006D0E92" w:rsidRPr="00DA72B7">
        <w:rPr>
          <w:rFonts w:ascii="Times New Roman" w:hAnsi="Times New Roman"/>
        </w:rPr>
        <w:t xml:space="preserve"> значения </w:t>
      </w:r>
      <w:r w:rsidRPr="00DA72B7">
        <w:rPr>
          <w:rFonts w:ascii="Times New Roman" w:hAnsi="Times New Roman"/>
        </w:rPr>
        <w:t xml:space="preserve"> (далее – автомобильные дороги).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2.  Действие настоящего Порядка распространяется на автомобильные дороги и искусственные дорожные сооружения. 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3.  Настоящий Порядок предназначен для использован</w:t>
      </w:r>
      <w:r w:rsidR="006D0E92" w:rsidRPr="00DA72B7">
        <w:rPr>
          <w:rFonts w:ascii="Times New Roman" w:hAnsi="Times New Roman"/>
        </w:rPr>
        <w:t>ия администрацией Кривопорожского сельского поселения, осуществляющей</w:t>
      </w:r>
      <w:r w:rsidRPr="00DA72B7">
        <w:rPr>
          <w:rFonts w:ascii="Times New Roman" w:hAnsi="Times New Roman"/>
        </w:rPr>
        <w:t xml:space="preserve"> дорожную де</w:t>
      </w:r>
      <w:r w:rsidR="006D0E92" w:rsidRPr="00DA72B7">
        <w:rPr>
          <w:rFonts w:ascii="Times New Roman" w:hAnsi="Times New Roman"/>
        </w:rPr>
        <w:t>ятельность и функции контроля над</w:t>
      </w:r>
      <w:r w:rsidRPr="00DA72B7">
        <w:rPr>
          <w:rFonts w:ascii="Times New Roman" w:hAnsi="Times New Roman"/>
        </w:rPr>
        <w:t xml:space="preserve"> обеспечением сохранности автомобильных дорог, в</w:t>
      </w:r>
      <w:r w:rsidR="006D0E92" w:rsidRPr="00DA72B7">
        <w:rPr>
          <w:rFonts w:ascii="Times New Roman" w:hAnsi="Times New Roman"/>
        </w:rPr>
        <w:t xml:space="preserve"> оперативном управлении которой</w:t>
      </w:r>
      <w:r w:rsidRPr="00DA72B7">
        <w:rPr>
          <w:rFonts w:ascii="Times New Roman" w:hAnsi="Times New Roman"/>
        </w:rPr>
        <w:t xml:space="preserve"> находятся автомобильные дороги (далее – Заказчик), организациями, непосредственно выполняющими работы по содержанию таких автомобильных дорог (далее – Исполнитель).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4.  Оценка уровня содержания автомобильных дорог проводится с целью: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заключённого между Заказчиком и Исполнителем, принимается решение о величине оплаты выполненных работ, применении или неприменении к Исполнителю мер ответственности за несоблюдение условий контракта в части выполнения таких видов работ.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5.  Оценка уровня содержания автомобильных дорог производится Заказчиком в присутствии Исполнителя. 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6.  Настоящий Порядок устанавливает следующие уровни содержания автомобильных дорог: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высокий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её конструктивные элементы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разрешённых </w:t>
      </w:r>
      <w:hyperlink r:id="rId9" w:history="1">
        <w:r w:rsidRPr="00DA72B7">
          <w:rPr>
            <w:rFonts w:ascii="Times New Roman" w:hAnsi="Times New Roman"/>
          </w:rPr>
          <w:t>Правилами</w:t>
        </w:r>
      </w:hyperlink>
      <w:r w:rsidRPr="00DA72B7">
        <w:rPr>
          <w:rFonts w:ascii="Times New Roman" w:hAnsi="Times New Roman"/>
        </w:rPr>
        <w:t xml:space="preserve"> дорожного движения, утверждёнными постановлением Правительства Российской Федерации от 23.10.1993 № 1090 «О Правилах дорожного движения», значений по причинам, связанным с содержанием автомобильной дороги. Отсутствуют дорожно-транспортные происшествия (далее – ДТП) с сопутствующими неудовлетворительными дорожными условиями, зависящими от дефектов содержания автомобильных дорог. Допускается наличие не более 3% километров (по протяжённости), на которых зафиксирован недопустимый уровень содержания, от общей протяжённости автомобильных дорог,</w:t>
      </w:r>
      <w:r w:rsidR="00F01714" w:rsidRPr="00DA72B7">
        <w:rPr>
          <w:rFonts w:ascii="Times New Roman" w:hAnsi="Times New Roman"/>
        </w:rPr>
        <w:t xml:space="preserve"> которые находятся на содержание</w:t>
      </w:r>
      <w:r w:rsidRPr="00DA72B7">
        <w:rPr>
          <w:rFonts w:ascii="Times New Roman" w:hAnsi="Times New Roman"/>
        </w:rPr>
        <w:t xml:space="preserve"> у Исполнителя;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средний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автомобильной дороги и их составляющих, зависящих от содержания, не вызывает необходимости временного ограничения или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 у Исполнителя;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допустимый – содержание автомобильной дороги обеспечивает допустимый уровень безопасности движения. Допускается временное ограничение или прекращение движения автотранспортных средств на отдельных участках по условиям их содержания при неблагоприятных  погодно-климатических условиях.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15%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</w:t>
      </w:r>
      <w:r w:rsidR="00DC6A8F" w:rsidRPr="00DA72B7">
        <w:rPr>
          <w:rFonts w:ascii="Times New Roman" w:hAnsi="Times New Roman"/>
        </w:rPr>
        <w:t xml:space="preserve"> </w:t>
      </w:r>
      <w:r w:rsidRPr="00DA72B7">
        <w:rPr>
          <w:rFonts w:ascii="Times New Roman" w:hAnsi="Times New Roman"/>
        </w:rPr>
        <w:t xml:space="preserve"> у Исполнителя;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недопустимый – содержание автомобильной дороги не обеспечивает допустимый уровень </w:t>
      </w:r>
      <w:r w:rsidRPr="00DA72B7">
        <w:rPr>
          <w:rFonts w:ascii="Times New Roman" w:hAnsi="Times New Roman"/>
        </w:rPr>
        <w:lastRenderedPageBreak/>
        <w:t>безопасности движения. Зафиксированы ДТП с сопутствующими неудовлетворительными дорожными условиями, зависящими от дефектов содержания автомобильных дорог. Наличие более 15%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 у Исполнителя.</w:t>
      </w:r>
    </w:p>
    <w:p w:rsidR="007A4AAB" w:rsidRPr="00DA72B7" w:rsidRDefault="007A4AAB" w:rsidP="007A4AAB">
      <w:pPr>
        <w:pStyle w:val="a3"/>
        <w:widowControl w:val="0"/>
        <w:tabs>
          <w:tab w:val="clear" w:pos="4677"/>
          <w:tab w:val="clear" w:pos="9355"/>
          <w:tab w:val="num" w:pos="8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7.  Заказчик имеет право назначить оценку уровня содержания автомобильных дорог в любое время, но не реже одного раза в месяц на всём протяжении автомобильной дороги, о чём заблаговременно (не позднее, чем за 24 часа) уведомляется Исполнитель.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Заказчик имеет право проводить выборочную оценку уровня содержания отдельных участков автомобильной дороги.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8.  В зависимости от сезона Заказчиком устанавливаются два последовательных периода содержания автомобильных дорог: зимний и весенне-летне-осенний.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Сроки начала и окончания указанных периодов определяются с учётом природно-климатических условий территорий, по которым проходит автомобильная дорога.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Par53"/>
      <w:bookmarkEnd w:id="0"/>
      <w:r w:rsidRPr="00DA72B7">
        <w:rPr>
          <w:rFonts w:ascii="Times New Roman" w:hAnsi="Times New Roman"/>
        </w:rPr>
        <w:t xml:space="preserve">9.  Минимальный участок автомобильной дороги, на котором проводится оценка уровня содержания автомобильной дороги, равен </w:t>
      </w:r>
      <w:smartTag w:uri="urn:schemas-microsoft-com:office:smarttags" w:element="metricconverter">
        <w:smartTagPr>
          <w:attr w:name="ProductID" w:val="1 км"/>
        </w:smartTagPr>
        <w:r w:rsidRPr="00DA72B7">
          <w:rPr>
            <w:rFonts w:ascii="Times New Roman" w:hAnsi="Times New Roman"/>
          </w:rPr>
          <w:t>1 км</w:t>
        </w:r>
      </w:smartTag>
      <w:r w:rsidRPr="00DA72B7">
        <w:rPr>
          <w:rFonts w:ascii="Times New Roman" w:hAnsi="Times New Roman"/>
        </w:rPr>
        <w:t>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DA72B7">
          <w:rPr>
            <w:rFonts w:ascii="Times New Roman" w:hAnsi="Times New Roman"/>
          </w:rPr>
          <w:t>1 км</w:t>
        </w:r>
      </w:smartTag>
      <w:r w:rsidRPr="00DA72B7">
        <w:rPr>
          <w:rFonts w:ascii="Times New Roman" w:hAnsi="Times New Roman"/>
        </w:rPr>
        <w:t xml:space="preserve"> отслеживается по одометру транспортного средства.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случае, если протяжённость автомобильной дороги составляет нецелое количество километров, то последний нецелый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DA72B7">
          <w:rPr>
            <w:rFonts w:ascii="Times New Roman" w:hAnsi="Times New Roman"/>
          </w:rPr>
          <w:t>500 м</w:t>
        </w:r>
      </w:smartTag>
      <w:r w:rsidRPr="00DA72B7">
        <w:rPr>
          <w:rFonts w:ascii="Times New Roman" w:hAnsi="Times New Roman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DA72B7">
          <w:rPr>
            <w:rFonts w:ascii="Times New Roman" w:hAnsi="Times New Roman"/>
          </w:rPr>
          <w:t>500 м</w:t>
        </w:r>
      </w:smartTag>
      <w:r w:rsidRPr="00DA72B7">
        <w:rPr>
          <w:rFonts w:ascii="Times New Roman" w:hAnsi="Times New Roman"/>
        </w:rPr>
        <w:t>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протяжённости.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На одной автомобильной дороге для различных участков могут быть установлены разные уровни содержания.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10.  Оценке уровня содержания не подлежат (при условии применения соответствующих средств организации дорожного движения):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участки автомобильных дорог, подвергшиеся чрезвычайным ситуациям, определённым в соответствии с 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участки автомобильных дорог, на которых в момент проведения оценки уровня содержания выполняются работы по реконструкции, капитальному ремонту и ремонту автомобильных дорог, в том числе при строительстве примыканий и пересечений с такими участками;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конструктивные элементы автомобильной дороги и их составляющие, дефекты на которых превышают показатели, указанные в </w:t>
      </w:r>
      <w:hyperlink w:anchor="Par109" w:history="1">
        <w:r w:rsidRPr="00DA72B7">
          <w:rPr>
            <w:rFonts w:ascii="Times New Roman" w:hAnsi="Times New Roman"/>
          </w:rPr>
          <w:t xml:space="preserve">приложениях № 1 и </w:t>
        </w:r>
      </w:hyperlink>
      <w:hyperlink w:anchor="Par696" w:history="1">
        <w:r w:rsidRPr="00DA72B7">
          <w:rPr>
            <w:rFonts w:ascii="Times New Roman" w:hAnsi="Times New Roman"/>
          </w:rPr>
          <w:t>2</w:t>
        </w:r>
      </w:hyperlink>
      <w:r w:rsidRPr="00DA72B7">
        <w:rPr>
          <w:rFonts w:ascii="Times New Roman" w:hAnsi="Times New Roman"/>
        </w:rPr>
        <w:t xml:space="preserve"> к настоящему Порядку, в случае значительного (более двух периодов) нарушения межремонтных сроков на участке автомобильной дороги;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конструктивные элементы автомобильной дороги и их составляющие, дефекты на которых превышают показатели, указанные в </w:t>
      </w:r>
      <w:hyperlink w:anchor="Par109" w:history="1">
        <w:r w:rsidRPr="00DA72B7">
          <w:rPr>
            <w:rFonts w:ascii="Times New Roman" w:hAnsi="Times New Roman"/>
          </w:rPr>
          <w:t xml:space="preserve">приложениях № 1 и </w:t>
        </w:r>
      </w:hyperlink>
      <w:hyperlink w:anchor="Par696" w:history="1">
        <w:r w:rsidRPr="00DA72B7">
          <w:rPr>
            <w:rFonts w:ascii="Times New Roman" w:hAnsi="Times New Roman"/>
          </w:rPr>
          <w:t>2</w:t>
        </w:r>
      </w:hyperlink>
      <w:r w:rsidRPr="00DA72B7">
        <w:rPr>
          <w:rFonts w:ascii="Times New Roman" w:hAnsi="Times New Roman"/>
        </w:rPr>
        <w:t xml:space="preserve"> к настоящему Порядку, в случае, если их содержание в соответствии с показателями настоящего Порядка не предусмотрено контрактом на выполнение работ по содержанию автомобильной дороги.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Организация, проводящая работы по реконструкции, капитальному ремонту и ремонту автомобильных дорог, устанавливает и содержит в должном порядке, а после окончания работ убирает в предусмотренные настоящим Порядком сроки все временные технические средства организации дорожного движения на участке проведения работ по реконструкции, капитальному ремонту и ремонту автомобильных дорог. Датой начала и окончания работ по реконструкции, капитальному ремонту и ремонту автомобильных дорог считается соответственно дата подписания акта приёмки-передачи участка автомобильной дороги под реконструкцию, капитальный ремонт или ремонт и акта приёмки-передачи законченного после реконструкции, капитального ремонта или ремонта участка автомобильной дороги в эксплуатацию.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11.  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её участке с заданными в соответствии с условиями контракта на содержание автомобильных дорог.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Несоблюдение требуемого качества выполнения работ и уровня содержания автомобильной дороги влечёт за собой изменения оплаты работ по содержанию автомобильной дороги.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Par65"/>
      <w:bookmarkEnd w:id="1"/>
      <w:r w:rsidRPr="00DA72B7">
        <w:rPr>
          <w:rFonts w:ascii="Times New Roman" w:hAnsi="Times New Roman"/>
        </w:rPr>
        <w:t xml:space="preserve">12.  В целях единого подхода к оценке уровня содержания автомобильной дороги в </w:t>
      </w:r>
      <w:hyperlink w:anchor="Par109" w:history="1">
        <w:r w:rsidRPr="00DA72B7">
          <w:rPr>
            <w:rFonts w:ascii="Times New Roman" w:hAnsi="Times New Roman"/>
          </w:rPr>
          <w:t>приложении № 1</w:t>
        </w:r>
      </w:hyperlink>
      <w:r w:rsidRPr="00DA72B7">
        <w:rPr>
          <w:rFonts w:ascii="Times New Roman" w:hAnsi="Times New Roman"/>
        </w:rPr>
        <w:t xml:space="preserve"> к настоящему Порядку указаны виды дефектов содержания автомобильных дорог.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Par66"/>
      <w:bookmarkEnd w:id="2"/>
      <w:r w:rsidRPr="00DA72B7">
        <w:rPr>
          <w:rFonts w:ascii="Times New Roman" w:hAnsi="Times New Roman"/>
        </w:rPr>
        <w:lastRenderedPageBreak/>
        <w:t xml:space="preserve">13.  Показатели, характеризующие уровень содержания автомобильных дорог в весенне-летне-осенний и зимний периоды, указаны в </w:t>
      </w:r>
      <w:hyperlink w:anchor="Par696" w:history="1">
        <w:r w:rsidRPr="00DA72B7">
          <w:rPr>
            <w:rFonts w:ascii="Times New Roman" w:hAnsi="Times New Roman"/>
          </w:rPr>
          <w:t>приложениях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Par67"/>
      <w:bookmarkEnd w:id="3"/>
      <w:r w:rsidRPr="00DA72B7">
        <w:rPr>
          <w:rFonts w:ascii="Times New Roman" w:hAnsi="Times New Roman"/>
        </w:rPr>
        <w:t>14.  Исполнитель представляет следующие документы, необходимые для проведения работ по оценке уровня содержания автомобильных дорог: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1) схемы ограждения мест производства дорожных работ;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2) сведения о ДТП с сопутствующими неудовлетворительными дорожными условиями на автомобильной дороге за предшествующий отчётному период;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3) копии протоколов, составленных за несоблюдение требований по обеспечению безопасности дорожного движения при ремонте и содержании автомобильных дорог, железнодорожных переездов или других дорожных сооружений, за отчётный период; 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4) предписания, выданные Заказчиком (рекомендуемый образец предписания указан в </w:t>
      </w:r>
      <w:hyperlink w:anchor="Par3149" w:history="1">
        <w:r w:rsidRPr="00DA72B7">
          <w:rPr>
            <w:rFonts w:ascii="Times New Roman" w:hAnsi="Times New Roman"/>
          </w:rPr>
          <w:t>приложении № 8</w:t>
        </w:r>
      </w:hyperlink>
      <w:r w:rsidRPr="00DA72B7">
        <w:rPr>
          <w:rFonts w:ascii="Times New Roman" w:hAnsi="Times New Roman"/>
        </w:rPr>
        <w:t xml:space="preserve"> к настоящему Порядку);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5) акты приёмки работ с оценкой уровня содержания автомобильной дороги, сети автомобильных дорог за предыдущий период и акты оценки уровня содержания автомобильной дороги, сети автомобильных дорог за отчётный период с предварительно заполненными исходными данными (название, категория автомобильной дороги, адрес участка, требуемый уровень содержания) (рекомендуемые образцы актов указаны в </w:t>
      </w:r>
      <w:hyperlink w:anchor="Par3060" w:history="1">
        <w:r w:rsidRPr="00DA72B7">
          <w:rPr>
            <w:rFonts w:ascii="Times New Roman" w:hAnsi="Times New Roman"/>
          </w:rPr>
          <w:t>приложениях № 7</w:t>
        </w:r>
      </w:hyperlink>
      <w:r w:rsidRPr="00DA72B7">
        <w:rPr>
          <w:rFonts w:ascii="Times New Roman" w:hAnsi="Times New Roman"/>
        </w:rPr>
        <w:t xml:space="preserve"> и </w:t>
      </w:r>
      <w:hyperlink w:anchor="Par3288" w:history="1">
        <w:r w:rsidRPr="00DA72B7">
          <w:rPr>
            <w:rFonts w:ascii="Times New Roman" w:hAnsi="Times New Roman"/>
          </w:rPr>
          <w:t>10</w:t>
        </w:r>
      </w:hyperlink>
      <w:r w:rsidRPr="00DA72B7">
        <w:rPr>
          <w:rFonts w:ascii="Times New Roman" w:hAnsi="Times New Roman"/>
        </w:rPr>
        <w:t xml:space="preserve"> к настоящему Порядку);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6) 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(приёмки работ) указаны в </w:t>
      </w:r>
      <w:hyperlink w:anchor="Par2229" w:history="1">
        <w:r w:rsidRPr="00DA72B7">
          <w:rPr>
            <w:rFonts w:ascii="Times New Roman" w:hAnsi="Times New Roman"/>
          </w:rPr>
          <w:t>приложениях № 4</w:t>
        </w:r>
      </w:hyperlink>
      <w:r w:rsidRPr="00DA72B7">
        <w:rPr>
          <w:rFonts w:ascii="Times New Roman" w:hAnsi="Times New Roman"/>
        </w:rPr>
        <w:t xml:space="preserve"> и </w:t>
      </w:r>
      <w:hyperlink w:anchor="Par2710" w:history="1">
        <w:r w:rsidRPr="00DA72B7">
          <w:rPr>
            <w:rFonts w:ascii="Times New Roman" w:hAnsi="Times New Roman"/>
          </w:rPr>
          <w:t>5</w:t>
        </w:r>
      </w:hyperlink>
      <w:r w:rsidRPr="00DA72B7">
        <w:rPr>
          <w:rFonts w:ascii="Times New Roman" w:hAnsi="Times New Roman"/>
        </w:rPr>
        <w:t xml:space="preserve"> к настоящему Порядку для весенне-летне-осеннего и зимнего периодов (далее – промежуточная ведомость), рекомендуемый бланк итоговой ведомости оценки уровня содержания автомобильной дороги указан в </w:t>
      </w:r>
      <w:hyperlink w:anchor="Par2947" w:history="1">
        <w:r w:rsidRPr="00DA72B7">
          <w:rPr>
            <w:rFonts w:ascii="Times New Roman" w:hAnsi="Times New Roman"/>
          </w:rPr>
          <w:t>приложении № 6</w:t>
        </w:r>
      </w:hyperlink>
      <w:r w:rsidRPr="00DA72B7">
        <w:rPr>
          <w:rFonts w:ascii="Times New Roman" w:hAnsi="Times New Roman"/>
        </w:rPr>
        <w:t xml:space="preserve"> к настоящему Порядку (далее – итоговая ведомость);</w:t>
      </w: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7) журналы ежедневных осмотров мостовых сооружений протяжённостью свыше </w:t>
      </w:r>
      <w:smartTag w:uri="urn:schemas-microsoft-com:office:smarttags" w:element="metricconverter">
        <w:smartTagPr>
          <w:attr w:name="ProductID" w:val="300 м"/>
        </w:smartTagPr>
        <w:r w:rsidRPr="00DA72B7">
          <w:rPr>
            <w:rFonts w:ascii="Times New Roman" w:hAnsi="Times New Roman"/>
          </w:rPr>
          <w:t>300 м</w:t>
        </w:r>
      </w:smartTag>
      <w:r w:rsidRPr="00DA72B7">
        <w:rPr>
          <w:rFonts w:ascii="Times New Roman" w:hAnsi="Times New Roman"/>
        </w:rPr>
        <w:t>, книги мостов, журналы текущих осмотров искусственных сооружений;</w:t>
      </w: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8) журналы производства работ и журналы ежедневных осмотров автомобильных дорог.</w:t>
      </w: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Par79"/>
      <w:bookmarkEnd w:id="4"/>
      <w:r w:rsidRPr="00DA72B7">
        <w:rPr>
          <w:rFonts w:ascii="Times New Roman" w:hAnsi="Times New Roman"/>
        </w:rPr>
        <w:t xml:space="preserve">15.  Заказчик до проведения оценки уровня содержания автомобильной дороги по документам, указанным в </w:t>
      </w:r>
      <w:hyperlink w:anchor="Par67" w:history="1">
        <w:r w:rsidRPr="00DA72B7">
          <w:rPr>
            <w:rFonts w:ascii="Times New Roman" w:hAnsi="Times New Roman"/>
          </w:rPr>
          <w:t>пункте 14</w:t>
        </w:r>
      </w:hyperlink>
      <w:r w:rsidRPr="00DA72B7">
        <w:rPr>
          <w:rFonts w:ascii="Times New Roman" w:hAnsi="Times New Roman"/>
        </w:rPr>
        <w:t xml:space="preserve"> настоящего Порядка, выявляет участки автомобильной дороги, на которых были допущены случаи несвоевременного устранения дефектов содержания автомобильных дорог за отчётный период и ДТП с сопутствующими неудовлетворительными дорожными условиями на автомобильной дороге за предшествующий отчётному период.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При определении оценки уровня содержания автомобильной дороги за отчётный период на предмет наличия ДТП с сопутствующими неудовлетворительными дорожными условиями на автомобильной дороге Заказчик пользуется материалами проведённого анализа ДТП.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Par81"/>
      <w:bookmarkEnd w:id="5"/>
      <w:r w:rsidRPr="00DA72B7">
        <w:rPr>
          <w:rFonts w:ascii="Times New Roman" w:hAnsi="Times New Roman"/>
        </w:rPr>
        <w:t xml:space="preserve">16.  Сведения, указанные в </w:t>
      </w:r>
      <w:hyperlink w:anchor="Par79" w:history="1">
        <w:r w:rsidRPr="00DA72B7">
          <w:rPr>
            <w:rFonts w:ascii="Times New Roman" w:hAnsi="Times New Roman"/>
          </w:rPr>
          <w:t>пункте 15</w:t>
        </w:r>
      </w:hyperlink>
      <w:r w:rsidRPr="00DA72B7">
        <w:rPr>
          <w:rFonts w:ascii="Times New Roman" w:hAnsi="Times New Roman"/>
        </w:rPr>
        <w:t xml:space="preserve"> настоящего Порядка, заносятся в промежуточную ведомость.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17.  Сведения о ДТП с сопутствующими неудовлетворительными дорожными условиями на автомобильной дороге при оценке содержания автомобильных дорог в отчётном периоде учитываются согласно сведениям за предшествующий отчётному период вне зависимости от времени, когда произошло ДТП.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18.  Оценка уровня содержания участка автомобильной дороги проводится посредством визуального осмотра каждого конструктивного элемента автомобильной дороги и его составляющих, а также путём инструментальных измерений в части геометрических размеров и объёмов дефектов содержания, проводимых с использованием металлической линейки, металлической рулетки, трёхметровой рейки или других средств измерения. При наличии разногласий при проведении оценки уровня содержания между Заказчиком и Исполнителем выполняются инструментальные измерения с фиксацией обнаруженных дефектов с целью определения величины отклонения от показателей настоящего Порядка.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19.  Используемые измерительное оборудование, приборы, передвижные лаборатории для проведения оценки уровня содержания автомобильных дорог должны иметь свидетельство о поверке. Данное оборудование должно быть включено в Государственный реестр средств измерений либо должно быть метрологически аттестовано.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6" w:name="Par85"/>
      <w:bookmarkEnd w:id="6"/>
      <w:r w:rsidRPr="00DA72B7">
        <w:rPr>
          <w:rFonts w:ascii="Times New Roman" w:hAnsi="Times New Roman"/>
        </w:rPr>
        <w:t>20.  В процессе оценки Заказчик на каждом километре автомобильной дороги фиксирует дефекты содержания по конструктивным элементам и их составляющим с указанием параметров этих дефектов.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21.  Данные о дефектах, указанных в </w:t>
      </w:r>
      <w:hyperlink w:anchor="Par85" w:history="1">
        <w:r w:rsidRPr="00DA72B7">
          <w:rPr>
            <w:rFonts w:ascii="Times New Roman" w:hAnsi="Times New Roman"/>
          </w:rPr>
          <w:t>пункте 20</w:t>
        </w:r>
      </w:hyperlink>
      <w:r w:rsidRPr="00DA72B7">
        <w:rPr>
          <w:rFonts w:ascii="Times New Roman" w:hAnsi="Times New Roman"/>
        </w:rPr>
        <w:t xml:space="preserve"> настоящего Порядка, сравниваются с показателями, указанными в </w:t>
      </w:r>
      <w:hyperlink w:anchor="Par696" w:history="1">
        <w:r w:rsidRPr="00DA72B7">
          <w:rPr>
            <w:rFonts w:ascii="Times New Roman" w:hAnsi="Times New Roman"/>
          </w:rPr>
          <w:t>приложениях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lastRenderedPageBreak/>
        <w:t xml:space="preserve">22.  Участок автомобильной дороги оценивается в два балла, если наличие дефекта в соответствии с </w:t>
      </w:r>
      <w:hyperlink w:anchor="Par696" w:history="1">
        <w:r w:rsidRPr="00DA72B7">
          <w:rPr>
            <w:rFonts w:ascii="Times New Roman" w:hAnsi="Times New Roman"/>
          </w:rPr>
          <w:t>приложениями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 не допускается.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Участок автомобильной дороги оценивается в три балла, если наличие или величина дефекта в соответствии с </w:t>
      </w:r>
      <w:hyperlink w:anchor="Par696" w:history="1">
        <w:r w:rsidRPr="00DA72B7">
          <w:rPr>
            <w:rFonts w:ascii="Times New Roman" w:hAnsi="Times New Roman"/>
          </w:rPr>
          <w:t>приложениями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 приводит к снижению скорости движения транспортных средств и (или) негативно влияет на уровень безопасности дорожного движения.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Участок автомобильной дороги оценивается в четыре балла, если наличие или величина дефекта в соответствии с </w:t>
      </w:r>
      <w:hyperlink w:anchor="Par696" w:history="1">
        <w:r w:rsidRPr="00DA72B7">
          <w:rPr>
            <w:rFonts w:ascii="Times New Roman" w:hAnsi="Times New Roman"/>
          </w:rPr>
          <w:t>приложениями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 не приводит к снижению скорости движения транспортных средств и не оказывает влияния на безопасность дорожного движения.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Участок автомобильной дороги, на котором отсутствуют дефекты, оценивается в пять баллов.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случае, если в графе 2 </w:t>
      </w:r>
      <w:hyperlink w:anchor="Par696" w:history="1">
        <w:r w:rsidRPr="00DA72B7">
          <w:rPr>
            <w:rFonts w:ascii="Times New Roman" w:hAnsi="Times New Roman"/>
          </w:rPr>
          <w:t>приложений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 указаны сроки устранения выявленных дефектов, то километр с выявленным дефектом заносится в промежуточную ведомость и представителем Заказчика выдаётся предписание об устранении замечаний, в котором фиксируются километры с указанием выявленных дефектов и сроки их устранения согласно графе 2 </w:t>
      </w:r>
      <w:hyperlink w:anchor="Par696" w:history="1">
        <w:r w:rsidRPr="00DA72B7">
          <w:rPr>
            <w:rFonts w:ascii="Times New Roman" w:hAnsi="Times New Roman"/>
          </w:rPr>
          <w:t>приложений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 (далее – предписание). Оценка уровня содержания автомобильной дороги с такими дефектами производится по истечении указанного в предписании временного периода, за исключением случаев, когда: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выявленный дефект не зафиксирован Исполнителем в журнале ежедневных осмотров, или книге моста (путепровода), или журнале текущих осмотров искусственных сооружений;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нарушен срок устранения дефектов, указанный в предписаниях.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При установлении срока устранения выявленных дефектов, который указывается в предписании, должны учитываться записи о таких дефектах,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Моментом (датой) начала отсчёта указанного в графе 2 </w:t>
      </w:r>
      <w:hyperlink w:anchor="Par696" w:history="1">
        <w:r w:rsidRPr="00DA72B7">
          <w:rPr>
            <w:rFonts w:ascii="Times New Roman" w:hAnsi="Times New Roman"/>
          </w:rPr>
          <w:t>приложений № 2</w:t>
        </w:r>
      </w:hyperlink>
      <w:r w:rsidRPr="00DA72B7">
        <w:rPr>
          <w:rFonts w:ascii="Times New Roman" w:hAnsi="Times New Roman"/>
        </w:rPr>
        <w:t xml:space="preserve"> и </w:t>
      </w:r>
      <w:hyperlink w:anchor="Par1727" w:history="1">
        <w:r w:rsidRPr="00DA72B7">
          <w:rPr>
            <w:rFonts w:ascii="Times New Roman" w:hAnsi="Times New Roman"/>
          </w:rPr>
          <w:t>3</w:t>
        </w:r>
      </w:hyperlink>
      <w:r w:rsidRPr="00DA72B7">
        <w:rPr>
          <w:rFonts w:ascii="Times New Roman" w:hAnsi="Times New Roman"/>
        </w:rPr>
        <w:t xml:space="preserve"> к настоящему Порядку срока ликвидации дефекта является дата выданного Исполнителю предписания,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в журнале производства работ по содержанию автомобильных дорог.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Исполнение предписания проверяется путём повторного осмотра километров автомобильной дороги, указанных в предписании, по истечении срока устранения замечаний. По результатам такого осмотра составляется акт проверки исполнения предписания за отчётный период (рекомендуемый образец акта проверки исполнения предписания указан в </w:t>
      </w:r>
      <w:hyperlink w:anchor="Par3206" w:history="1">
        <w:r w:rsidRPr="00DA72B7">
          <w:rPr>
            <w:rFonts w:ascii="Times New Roman" w:hAnsi="Times New Roman"/>
          </w:rPr>
          <w:t>приложении № 9</w:t>
        </w:r>
      </w:hyperlink>
      <w:r w:rsidRPr="00DA72B7">
        <w:rPr>
          <w:rFonts w:ascii="Times New Roman" w:hAnsi="Times New Roman"/>
        </w:rPr>
        <w:t xml:space="preserve"> к настоящему Порядку).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случае, если выявленные дефекты не устранены в сроки, указанные в предписании, то километры, на которых были зафиксированы такие дефекты, заносятся в промежуточную ведомость согласно </w:t>
      </w:r>
      <w:hyperlink w:anchor="Par81" w:history="1">
        <w:r w:rsidRPr="00DA72B7">
          <w:rPr>
            <w:rFonts w:ascii="Times New Roman" w:hAnsi="Times New Roman"/>
          </w:rPr>
          <w:t>пункту 16</w:t>
        </w:r>
      </w:hyperlink>
      <w:r w:rsidRPr="00DA72B7">
        <w:rPr>
          <w:rFonts w:ascii="Times New Roman" w:hAnsi="Times New Roman"/>
        </w:rPr>
        <w:t xml:space="preserve"> настоящего Порядка при приёмке работ в следующем за отчётным периоде.</w:t>
      </w: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Par99"/>
      <w:bookmarkEnd w:id="7"/>
      <w:r w:rsidRPr="00DA72B7">
        <w:rPr>
          <w:rFonts w:ascii="Times New Roman" w:hAnsi="Times New Roman"/>
        </w:rPr>
        <w:t>23.  По результатам проведённой оценки уровня содержания автомобильной дороги оформляется акт оценки уровня содержания автомобильной дороги, сети автомобильных дорог.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24.  При сдаче выполненных работ по содержанию автомобильной дороги оформляется акт приёмки работ с оценкой уровня содержания автомобильной дороги, сети автомобильных дорог.</w:t>
      </w:r>
    </w:p>
    <w:p w:rsidR="007A4AAB" w:rsidRPr="00DA72B7" w:rsidRDefault="007A4AAB" w:rsidP="007A4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25.  Заказчик предусматривает в государственных контрактах (договорах) санкции по результатам оценки уровня содержания автомобильных дорог за средний уровень и ниже.</w:t>
      </w: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7A4AAB" w:rsidRPr="00DA72B7" w:rsidSect="00D657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  <w:r w:rsidRPr="00DA72B7">
        <w:rPr>
          <w:rFonts w:ascii="Times New Roman" w:hAnsi="Times New Roman"/>
        </w:rPr>
        <w:t>____________________</w:t>
      </w:r>
    </w:p>
    <w:p w:rsidR="007A4AAB" w:rsidRPr="00DA72B7" w:rsidRDefault="007A4AAB" w:rsidP="00EF238E">
      <w:pPr>
        <w:widowControl w:val="0"/>
        <w:spacing w:after="0" w:line="240" w:lineRule="auto"/>
        <w:ind w:left="11880"/>
        <w:jc w:val="center"/>
        <w:rPr>
          <w:rStyle w:val="aa"/>
          <w:rFonts w:ascii="Times New Roman" w:hAnsi="Times New Roman"/>
          <w:b w:val="0"/>
          <w:bCs/>
          <w:caps/>
          <w:color w:val="auto"/>
        </w:rPr>
      </w:pPr>
      <w:bookmarkStart w:id="8" w:name="sub_1100"/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lastRenderedPageBreak/>
        <w:t>Приложение № 1</w:t>
      </w:r>
      <w:bookmarkEnd w:id="8"/>
    </w:p>
    <w:p w:rsidR="007A4AAB" w:rsidRPr="00DA72B7" w:rsidRDefault="007A4AAB" w:rsidP="007A4AAB">
      <w:pPr>
        <w:pStyle w:val="1"/>
        <w:tabs>
          <w:tab w:val="center" w:pos="7285"/>
          <w:tab w:val="left" w:pos="10380"/>
        </w:tabs>
        <w:spacing w:before="0" w:after="0"/>
        <w:jc w:val="left"/>
        <w:rPr>
          <w:rFonts w:ascii="Times New Roman" w:hAnsi="Times New Roman" w:cs="Times New Roman"/>
          <w:caps/>
          <w:color w:val="auto"/>
          <w:sz w:val="22"/>
          <w:szCs w:val="22"/>
        </w:rPr>
      </w:pPr>
    </w:p>
    <w:p w:rsidR="007A4AAB" w:rsidRPr="00DA72B7" w:rsidRDefault="007A4AAB" w:rsidP="007A4AAB">
      <w:pPr>
        <w:pStyle w:val="1"/>
        <w:tabs>
          <w:tab w:val="center" w:pos="7285"/>
          <w:tab w:val="left" w:pos="10380"/>
        </w:tabs>
        <w:spacing w:before="0" w:after="0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aps/>
          <w:color w:val="auto"/>
          <w:sz w:val="22"/>
          <w:szCs w:val="22"/>
        </w:rPr>
        <w:t>Виды</w:t>
      </w:r>
    </w:p>
    <w:p w:rsidR="007A4AAB" w:rsidRPr="00DA72B7" w:rsidRDefault="007A4AAB" w:rsidP="00EF238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дефектов содержания автомобильных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023"/>
        <w:gridCol w:w="9657"/>
      </w:tblGrid>
      <w:tr w:rsidR="007A4AAB" w:rsidRPr="00DA72B7" w:rsidTr="006D0E92">
        <w:tc>
          <w:tcPr>
            <w:tcW w:w="1080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дефекта</w:t>
            </w:r>
          </w:p>
        </w:tc>
        <w:tc>
          <w:tcPr>
            <w:tcW w:w="4023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Вид дефекта</w:t>
            </w:r>
          </w:p>
        </w:tc>
        <w:tc>
          <w:tcPr>
            <w:tcW w:w="9657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Описание дефекта</w:t>
            </w:r>
          </w:p>
        </w:tc>
      </w:tr>
    </w:tbl>
    <w:p w:rsidR="007A4AAB" w:rsidRPr="00DA72B7" w:rsidRDefault="007A4AAB" w:rsidP="007A4AAB">
      <w:pPr>
        <w:spacing w:after="0" w:line="14" w:lineRule="auto"/>
        <w:rPr>
          <w:rFonts w:ascii="Times New Roman" w:hAnsi="Times New Roman"/>
          <w:lang w:eastAsia="ru-RU"/>
        </w:rPr>
      </w:pPr>
    </w:p>
    <w:p w:rsidR="007A4AAB" w:rsidRPr="00DA72B7" w:rsidRDefault="007A4AAB" w:rsidP="007A4AAB">
      <w:pPr>
        <w:widowControl w:val="0"/>
        <w:spacing w:after="0" w:line="14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spacing w:after="0" w:line="1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023"/>
        <w:gridCol w:w="6"/>
        <w:gridCol w:w="9651"/>
      </w:tblGrid>
      <w:tr w:rsidR="007A4AAB" w:rsidRPr="00DA72B7" w:rsidTr="006D0E92">
        <w:trPr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Земляное полотно, полоса отвода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Возвышение или занижение обочин и разделительной полосы относительно прилегающей кромки проезжей части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4 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 относительно прилегающей кромки проезжей части в местах их сопряжения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Отдельные повреждения (деформации и разрушения)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повреждений, разрушений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1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Необеспеченный водоотвод (застой воды)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Скопление воды в системе водоотвода, вызванное недостаточным или обратным поперечным уклоном, наличием деформаций 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1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откосов насыпей и выемок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Искажение профиля откосов в виде впадин, углублений, взбугриваний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1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1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bookmarkEnd w:id="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Съезды с автомобильной дороги в неустановленных местах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обустроенные в соответствии с нормативными требованиями съезды с автомобильной дороги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1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bookmarkEnd w:id="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Мусор и посторонние предметы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грязи, мусора на конструктивных элементах автомобильной дороги и (или) в полосе отвода.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Дорожная одежда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1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Деформации и разрушения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целостности покрытия с удалением материала (выбоины, выкрашивание, шелушение, проломы, сколы кромок)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Деформации и разрушения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Изменение продольного и поперечного профиля покрытия без удаления материала. Нарушение целостности покрытия с удалением материала (выбоины, выкрашивание, шелушение, проломы, сколы кромок, гребёнка)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Просадки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Выбоины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Разрушение покрытия в виде углублений разной формы с резко выраженными краями (более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 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глубиной и 200 кв. см по площади)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Выкрашивание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дорожного покрытия за счёт потери зёрен минерального материала (менее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3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 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глубиной и 200 кв. см по площади)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Шелушение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поверхности покрытия за счёт отслаивания тонких плёнок и чешуек материала под действием воды и мороза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Проломы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Полное разрушение дорожной одежды по всей её толщине с резким искажением поперечного профиля, сопровождающееся сеткой трещин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Сколы кромок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кромок швов и углов плит цементобетонных покрытий, разрушение кромок дорожных покрытий нежёсткого типа в местах сопряжения их с обочинами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1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Необработанные места выпотевания вяжущего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Излишек вяжущего на поверхности покрытия с изменением его текстуры и цвета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1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профиля (гребёнка)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Искажение профиля в виде впадин, углублений, взбугриваний, разрушение покрытий    из щебня, гравия и грунта в виде поперечных выступов и углублений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1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Трещины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целостности покрытия без удаления материала с образованием узких щелей. Трещины произвольного очертания 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 мм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   на покрытии проезжей части с образованием углублений по полосам наката с гребнями   или без гребней выпора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1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2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Разрушенные и не заполненные мастикой деформационные швы на цементобетонном покрытии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Загрязнение, наличие посторонних включений, разрушение самих швов и покрытий около них, отсутствие и неудовлетворительное состояние деталей крепления и элементов швов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1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bookmarkEnd w:id="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Колейность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30 мм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 с образованием углублений по полосам наката с гребнями или без гребней выпора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1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bookmarkEnd w:id="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дорожной одежды на участках с пучинистыми и слабыми грунтами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50 кв.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с выдавливанием грунта на поверхность или взбугриванием покрытия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12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23"/>
            <w:r w:rsidR="008765CA" w:rsidRPr="00DA72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Посторонние предметы на проезжей части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 и создающих предпосылки для возникновения дорожно-транспортных происшествий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Искусственные дорожные сооружения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Мостовые сооружения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sz w:val="22"/>
                <w:szCs w:val="22"/>
              </w:rPr>
              <w:t>3.1.1.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sz w:val="22"/>
                <w:szCs w:val="22"/>
              </w:rPr>
              <w:t>Мостовое полотно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13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3.1.1.1</w:t>
            </w:r>
            <w:bookmarkEnd w:id="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Загрязнение мостового полотна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Загрязнения покрытия мостовых сооружений вдоль тротуаров и ограждений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13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3.1.1.2</w:t>
            </w:r>
            <w:bookmarkEnd w:id="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проезжей части и тротуарах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Покрытие проезжей части и тротуаров не имеет уклонов к водоотводным устройствам, вода не сбрасывается водоотводными устройствами за пределы сооружения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6" w:name="sub_113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3.2.</w:t>
            </w:r>
            <w:bookmarkEnd w:id="26"/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Водопропускные трубы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13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  <w:bookmarkEnd w:id="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Локальные разрушения укрепления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откоса насыпи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Нарушение целостности укреплённой поверхности откосов водопропускных труб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13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</w:t>
            </w:r>
            <w:bookmarkEnd w:id="2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Заиливание водопропускных труб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Отложение илистых частиц в сечении и у оголовков водопропускных труб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13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  <w:bookmarkEnd w:id="2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оголовков водопропускных труб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целостности и выкрашивание материала оголовков водопропускных труб. Смещение оголовков и открылков от проектного положения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13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  <w:bookmarkEnd w:id="3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Размыв русел водотоков у оголовков водопропускных труб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Образование промоин у оголовков водопропускных труб вследствие вымывания грунта   и материала укрепления русел водотоков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113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3.2.5</w:t>
            </w:r>
            <w:bookmarkEnd w:id="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Смещение секций трубы в плане и в профиле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целостности и геометрии в плане и профиле. Просадки, размывы, промоины   в основании тела трубы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13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3.2.6</w:t>
            </w:r>
            <w:bookmarkEnd w:id="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Раскрытие швов между звеньями водопропускных труб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герметичности стыков между звеньями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33" w:name="sub_1104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Элементы обустройства автомобильных дорог</w:t>
            </w:r>
            <w:bookmarkEnd w:id="33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1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4"/>
            <w:r w:rsidR="0068557A" w:rsidRPr="00DA72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A" w:rsidRPr="00DA72B7" w:rsidRDefault="0068557A" w:rsidP="0068557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Дефекты дорожных знаков 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повреждений (деформаций) знаков и элементов их крепления с нарушением символики, яркости элементов изображения, потеря световозвращающей способности и нормативной видимости</w:t>
            </w:r>
          </w:p>
        </w:tc>
      </w:tr>
      <w:tr w:rsidR="007A4AAB" w:rsidRPr="00DA72B7" w:rsidTr="0068557A">
        <w:trPr>
          <w:trHeight w:val="105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11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5"/>
            <w:r w:rsidR="0068557A" w:rsidRPr="00DA72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деформаций и разрушений на покрытии тротуаров, пешеходных и велосипедных дорожек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114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6"/>
            <w:r w:rsidR="0068557A" w:rsidRPr="00DA72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Видимые повреждения бордюров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разрушений и сколов открытой поверхности бордюров, занижений (высотой менее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15 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от уровня проезжей части до верхней плоскости), отсутствие линий вертикальной разметки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1141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7"/>
            <w:r w:rsidR="0068557A" w:rsidRPr="00DA72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Дефекты стоек дорожных знаков (П-,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Г- и Т-образные опоры)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Отклонение от вертикальной оси более чем на 5 градусов, наличие повреждений         и открытой коррозии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114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8"/>
            <w:r w:rsidR="0068557A" w:rsidRPr="00DA72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остановочных пунктов общественного транспорта, площадок отдыха, площадок для остановки и кратковременной стоянки транспортных средств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Наличие повреждений конструкции павильона, урн, скамеек, информационных табличек и т.д.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противогололёдными материалами, отсутствие мусоросборников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14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9"/>
            <w:r w:rsidR="0068557A" w:rsidRPr="00DA72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линий наружного электроосвещения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освещённость конструктивных элементов автомобильной дороги, отклонение от вертикального состояния (более чем на 5 градусов), потеря несущей способности опор наружного электроосвещения, шелушение поверхности опор и др.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40" w:name="sub_1105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</w:t>
            </w:r>
            <w:bookmarkEnd w:id="40"/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Зимнее содержание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15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bookmarkEnd w:id="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Зимняя скользкость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Образование снежного наката, слоя стекловидного льда или гололёда, значительно снижающих сцепные свойства покрытий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115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  <w:bookmarkEnd w:id="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Рыхлый снег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Неуплотнённый слой снега, откладываемый на дорожное покрытие во время снегопада  и метелей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115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</w:t>
            </w:r>
            <w:bookmarkEnd w:id="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Стекловидный лёд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Лёд на покрытии гладкой стекловидной плёнки толщиной от 1 до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 мм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 мм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и более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115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bookmarkEnd w:id="4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Гололёд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Гладкая плёнка льда толщиной от 1 до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 мм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115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  <w:bookmarkEnd w:id="4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Снежный накат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снега, уплотнённый колёсами проходящих транспортных средств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115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  <w:bookmarkEnd w:id="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Талый снег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Снег, превращённый в жидкую массу, вследствие применения противогололёдных материалов и движения транспортных средств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115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  <w:bookmarkEnd w:id="4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Снежный вал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Накопление снега в виде продольного вала высотой не более 0,5 м, образованного в результате сдвигания снега с дорожного покрытия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115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bookmarkEnd w:id="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8557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Снежно-ледяные отложения на дорожных знаках, 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8557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Снег, ледяные отложения, иней, затрудняющие восприятие информации на дорожных знаках, </w:t>
            </w:r>
          </w:p>
        </w:tc>
      </w:tr>
    </w:tbl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A4AAB" w:rsidRPr="00DA72B7" w:rsidRDefault="007A4AAB" w:rsidP="00A123BC">
      <w:pPr>
        <w:spacing w:line="360" w:lineRule="auto"/>
        <w:ind w:left="11880"/>
        <w:jc w:val="center"/>
        <w:rPr>
          <w:rFonts w:ascii="Times New Roman" w:hAnsi="Times New Roman"/>
          <w:bCs/>
          <w:caps/>
          <w:color w:val="000000"/>
        </w:rPr>
      </w:pPr>
      <w:bookmarkStart w:id="49" w:name="sub_1200"/>
      <w:r w:rsidRPr="00DA72B7">
        <w:rPr>
          <w:rStyle w:val="aa"/>
          <w:rFonts w:ascii="Times New Roman" w:hAnsi="Times New Roman"/>
          <w:b w:val="0"/>
          <w:bCs/>
          <w:caps/>
          <w:color w:val="000000"/>
        </w:rPr>
        <w:t>Приложение № 2</w:t>
      </w:r>
      <w:bookmarkEnd w:id="49"/>
    </w:p>
    <w:p w:rsidR="007A4AAB" w:rsidRPr="00DA72B7" w:rsidRDefault="007A4AAB" w:rsidP="007A4AAB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DA72B7">
        <w:rPr>
          <w:rFonts w:ascii="Times New Roman" w:hAnsi="Times New Roman" w:cs="Times New Roman"/>
          <w:caps/>
          <w:color w:val="000000"/>
          <w:sz w:val="22"/>
          <w:szCs w:val="22"/>
        </w:rPr>
        <w:t>Показатели,</w:t>
      </w:r>
      <w:r w:rsidRPr="00DA72B7">
        <w:rPr>
          <w:rFonts w:ascii="Times New Roman" w:hAnsi="Times New Roman" w:cs="Times New Roman"/>
          <w:caps/>
          <w:color w:val="000000"/>
          <w:sz w:val="22"/>
          <w:szCs w:val="22"/>
        </w:rPr>
        <w:br/>
      </w:r>
      <w:r w:rsidRPr="00DA72B7">
        <w:rPr>
          <w:rFonts w:ascii="Times New Roman" w:hAnsi="Times New Roman" w:cs="Times New Roman"/>
          <w:color w:val="000000"/>
          <w:sz w:val="22"/>
          <w:szCs w:val="22"/>
        </w:rPr>
        <w:t>характеризующие уровень содержания автомобильных дорог в весенне-летне-осенний период</w:t>
      </w:r>
    </w:p>
    <w:p w:rsidR="007A4AAB" w:rsidRPr="00DA72B7" w:rsidRDefault="007A4AAB" w:rsidP="007A4AAB">
      <w:pPr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1"/>
        <w:gridCol w:w="6514"/>
        <w:gridCol w:w="1897"/>
        <w:gridCol w:w="1770"/>
        <w:gridCol w:w="1680"/>
        <w:gridCol w:w="1858"/>
      </w:tblGrid>
      <w:tr w:rsidR="007A4AAB" w:rsidRPr="00DA72B7" w:rsidTr="006D0E92">
        <w:tc>
          <w:tcPr>
            <w:tcW w:w="1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показа-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tabs>
                <w:tab w:val="left" w:pos="670"/>
                <w:tab w:val="center" w:pos="3480"/>
              </w:tabs>
              <w:spacing w:line="233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7A4AAB" w:rsidRPr="00DA72B7" w:rsidRDefault="007A4AAB" w:rsidP="006D0E92">
            <w:pPr>
              <w:pStyle w:val="ac"/>
              <w:tabs>
                <w:tab w:val="left" w:pos="670"/>
                <w:tab w:val="center" w:pos="3480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показателя, дефекта содержания дорог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 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автомобильной дороги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содержания</w:t>
            </w:r>
          </w:p>
        </w:tc>
      </w:tr>
      <w:tr w:rsidR="007A4AAB" w:rsidRPr="00DA72B7" w:rsidTr="006D0E92">
        <w:tc>
          <w:tcPr>
            <w:tcW w:w="10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высокий</w:t>
            </w:r>
          </w:p>
        </w:tc>
      </w:tr>
    </w:tbl>
    <w:p w:rsidR="007A4AAB" w:rsidRPr="00DA72B7" w:rsidRDefault="007A4AAB" w:rsidP="007A4AAB">
      <w:pPr>
        <w:spacing w:after="0" w:line="233" w:lineRule="auto"/>
        <w:rPr>
          <w:rFonts w:ascii="Times New Roman" w:hAnsi="Times New Roman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6"/>
        <w:gridCol w:w="6"/>
        <w:gridCol w:w="6516"/>
        <w:gridCol w:w="1898"/>
        <w:gridCol w:w="1673"/>
        <w:gridCol w:w="12"/>
        <w:gridCol w:w="8"/>
        <w:gridCol w:w="76"/>
        <w:gridCol w:w="1678"/>
        <w:gridCol w:w="1837"/>
      </w:tblGrid>
      <w:tr w:rsidR="007A4AAB" w:rsidRPr="00DA72B7" w:rsidTr="006D0E92">
        <w:trPr>
          <w:tblHeader/>
        </w:trPr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50" w:name="sub_1201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Земляное полотно, полоса отвода</w:t>
            </w:r>
            <w:bookmarkEnd w:id="50"/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1" w:name="sub_121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  <w:bookmarkEnd w:id="5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Возвышение обочин и разделительной полосы над проезжей частью при отсутствии бордюра.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4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2" w:name="sub_121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  <w:bookmarkEnd w:id="5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Повреждения (деформации и разрушения) на 1000 кв. м общей площади неукреплённых обочин, не более, кв. м           (в скобках – глубина повреждения, не более, см).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повреждения не более: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5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6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III, IV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IB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 (5)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 (5)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 (5)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 (7)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 (7)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 (5)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 (10)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 (10)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 (7)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 (10)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 (10)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 (10)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3" w:name="sub_121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1.3</w:t>
            </w:r>
            <w:bookmarkEnd w:id="5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Застой воды на обочине.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4" w:name="sub_121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</w:t>
            </w:r>
            <w:bookmarkEnd w:id="5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Повреждения (деформации и разрушения) укреплённых           и краевых полос, на 1000 кв. м общей площади, не более,  кв. м.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Предельные размеры повреждения, не более: длина –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15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60 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5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повреждения не более 14 суток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скобках – требования для весеннего периода, начало               и продолжительность которого устанавливает Заказчик            в зависимости от местных погодно-климатических условий)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  <w:p w:rsidR="007A4AAB" w:rsidRPr="00DA72B7" w:rsidRDefault="007A4AAB" w:rsidP="006D0E92">
            <w:pPr>
              <w:spacing w:line="245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4AAB" w:rsidRPr="00DA72B7" w:rsidRDefault="007A4AAB" w:rsidP="006D0E92">
            <w:pPr>
              <w:tabs>
                <w:tab w:val="left" w:pos="653"/>
                <w:tab w:val="left" w:pos="1323"/>
              </w:tabs>
              <w:spacing w:line="245" w:lineRule="auto"/>
              <w:jc w:val="both"/>
              <w:rPr>
                <w:rFonts w:ascii="Times New Roman" w:hAnsi="Times New Roman"/>
                <w:color w:val="000000"/>
              </w:rPr>
            </w:pPr>
            <w:r w:rsidRPr="00DA72B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 (1,0)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 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(0,5)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IB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 (1,5)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(1,0)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(3,5)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 (2,0)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 (7,0)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(3,5)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5" w:name="sub_121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</w:t>
            </w:r>
            <w:bookmarkEnd w:id="5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Повреждения системы водоотвода, а также разделительной полосы, откосов насыпей и выемок, связанные                            с необходимостью проведения планировочных и укрепительных работ (после окончания периода «весенней распутицы»).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6" w:name="sub_121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</w:t>
            </w:r>
            <w:bookmarkEnd w:id="5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Съезды с автомобильной дороги в неустановленных местах. Срок ликвидации таких съездов устанавливается Заказчиком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7" w:name="sub_121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</w:t>
            </w:r>
            <w:bookmarkEnd w:id="5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Мусор и посторонние предметы на разделительной полосе, обочине, откосах земляного полотна и в полосе отвода, встречающиеся чаще, чем через 1 м.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IB, II, III, IV, V</w:t>
            </w: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8" w:name="sub_121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</w:t>
            </w:r>
            <w:bookmarkEnd w:id="5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элементов обозначения границ полосы отвода.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дефектов для всех категорий не более        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59" w:name="sub_121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  <w:bookmarkEnd w:id="5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3 суток.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0" w:name="sub_1211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1.10</w:t>
            </w:r>
            <w:bookmarkEnd w:id="6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Превышение поперечного уклона обочин относительно нормативных значений, не более, промилле.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12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IБ, IB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1" w:name="sub_1211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</w:t>
            </w:r>
            <w:bookmarkEnd w:id="6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Растительность, снижающая нормативную видимость в полосе отвода: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приближающегося поезда (на железнодорожных переездах    без дежурных менее </w:t>
            </w:r>
            <w:smartTag w:uri="urn:schemas-microsoft-com:office:smarttags" w:element="metricconverter">
              <w:smartTagPr>
                <w:attr w:name="ProductID" w:val="4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400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50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ближнего рельса), в зоне треугольника видимости на пересечениях                         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600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IБ, IB; </w:t>
            </w:r>
            <w:smartTag w:uri="urn:schemas-microsoft-com:office:smarttags" w:element="metricconverter">
              <w:smartTagPr>
                <w:attr w:name="ProductID" w:val="3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250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III, IV, V категорий автомобильных дорог).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 2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2" w:name="sub_1211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</w:t>
            </w:r>
            <w:bookmarkEnd w:id="6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Трава и древесно-кустарниковая растительность 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15 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на откосах насыпи высотой более </w:t>
            </w:r>
            <w:smartTag w:uri="urn:schemas-microsoft-com:office:smarttags" w:element="metricconverter">
              <w:smartTagPr>
                <w:attr w:name="ProductID" w:val="25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25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допускается (кроме деревьев, отделённых      от проезжей части ограждением                          или расположенных на расстоянии более            </w:t>
            </w:r>
            <w:smartTag w:uri="urn:schemas-microsoft-com:office:smarttags" w:element="metricconverter">
              <w:smartTagPr>
                <w:attr w:name="ProductID" w:val="4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4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её края)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63" w:name="sub_1202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Дорожная одежда</w:t>
            </w:r>
            <w:bookmarkEnd w:id="63"/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4" w:name="sub_122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bookmarkEnd w:id="6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Деформации и разрушения на 1000 кв. м проезжей части, не более, кв. м.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Предельные размеры повреждения не более: длина –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15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60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5 см</w:t>
              </w:r>
            </w:smartTag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скобках – требования для весеннего периода, начало и продолжительность которого устанавливает Заказчик в зависимости от местных погодно-климатических условий).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Срок устранения деформаций и разрушений с момента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обнаружения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 – 14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V – 20 суток.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Примечание: при наличии на участке разрушений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 (1,0)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допускается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(0,5)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IВ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 (1,5)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допускается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(1,0)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(3,5)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 (2,0)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 (7,0)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(3,5)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 (15,0)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 (10,0)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 (5,0)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 (30,0)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 (20,0)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 (10,0)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5" w:name="sub_122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  <w:bookmarkEnd w:id="6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Необработанные участки выпотевания вяжущего на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1000 кв. м проезжей части, не более, кв. м.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скользкости покрытия, вызванного выпотеванием вяжущего, с момента обнаружения не более           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6" w:name="sub_122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  <w:bookmarkEnd w:id="6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Нарушение профиля, гребёнка на 1000 кв. м проезжей части, не более, кв. м.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IA, 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IB, II, III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7" w:name="sub_122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  <w:bookmarkEnd w:id="6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Раскрытые необработанные трещины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 мм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суммарной длиной на </w:t>
            </w:r>
            <w:smartTag w:uri="urn:schemas-microsoft-com:office:smarttags" w:element="metricconverter">
              <w:smartTagPr>
                <w:attr w:name="ProductID" w:val="1000 кв. 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1000 кв. 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более, м.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дефекта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IА, 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  <w:p w:rsidR="007A4AAB" w:rsidRPr="00DA72B7" w:rsidRDefault="007A4AAB" w:rsidP="006D0E92">
            <w:pPr>
              <w:spacing w:line="245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IB, II, 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  <w:p w:rsidR="007A4AAB" w:rsidRPr="00DA72B7" w:rsidRDefault="007A4AAB" w:rsidP="006D0E92">
            <w:pPr>
              <w:spacing w:line="245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8" w:name="sub_122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</w:t>
            </w:r>
            <w:bookmarkEnd w:id="6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Разрушенные и не заполненные мастикой деформационные швы на цементобетонном покрытии.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дефекта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IA, 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IB, II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69" w:name="sub_122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</w:t>
            </w:r>
            <w:bookmarkEnd w:id="6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Колейность глубиной до </w:t>
            </w:r>
            <w:smartTag w:uri="urn:schemas-microsoft-com:office:smarttags" w:element="metricconverter">
              <w:smartTagPr>
                <w:attr w:name="ProductID" w:val="30 м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30 мм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на </w:t>
            </w:r>
            <w:smartTag w:uri="urn:schemas-microsoft-com:office:smarttags" w:element="metricconverter">
              <w:smartTagPr>
                <w:attr w:name="ProductID" w:val="1000 кв. 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1000 кв. 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покрытия, не более, пог. м.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II – 7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 – 10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II, III, 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  <w:p w:rsidR="007A4AAB" w:rsidRPr="00DA72B7" w:rsidRDefault="007A4AAB" w:rsidP="006D0E92">
            <w:pPr>
              <w:spacing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0" w:name="sub_122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</w:t>
            </w:r>
            <w:bookmarkEnd w:id="7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Разрушение дорожной одежды на участках с пучинистыми  и слабыми грунтами, на 1000 кв.м. покрытия, не более, кв. м. Предельные размеры повреждения не более: 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15 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60 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5 см</w:t>
              </w:r>
            </w:smartTag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скобках – требования для весеннего периода).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повреждения не более: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 – 7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 – 10 суток;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IБ, 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(6)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 (2)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spacing w:line="233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II, 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(10)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(6)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spacing w:line="233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(14)</w:t>
            </w:r>
          </w:p>
          <w:p w:rsidR="007A4AAB" w:rsidRPr="00DA72B7" w:rsidRDefault="007A4AAB" w:rsidP="006D0E92">
            <w:pPr>
              <w:spacing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(10)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(4)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1" w:name="sub_122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</w:t>
            </w:r>
            <w:bookmarkEnd w:id="7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Загрязнения покрытия у кромок шириной до 0,5 м, на </w:t>
            </w:r>
            <w:smartTag w:uri="urn:schemas-microsoft-com:office:smarttags" w:element="metricconverter">
              <w:smartTagPr>
                <w:attr w:name="ProductID" w:val="10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кромки покрытия, не более, м.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Толщина слоя загрязнения не более 1,5 см.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очистки покрытия от загрязнения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0" w:type="dxa"/>
            <w:vMerge/>
            <w:tcBorders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2" w:name="sub_122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</w:t>
            </w:r>
            <w:bookmarkEnd w:id="7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Посторонние предметы на проезжей части, оказывающие влияние на безопасность движения.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посторонних предметов, влияющих на безопасность движения, с момента обнаружения не более         3 часов. При невозможности своевременной уборки место необходимо оградить соответствующими техническими средствами организации дорожного движения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3" w:name="sub_121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</w:t>
            </w:r>
            <w:bookmarkEnd w:id="7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Застой воды на проезжей части.</w:t>
            </w:r>
          </w:p>
          <w:p w:rsidR="007A4AAB" w:rsidRPr="00DA72B7" w:rsidRDefault="007A4AAB" w:rsidP="006D0E92">
            <w:pPr>
              <w:pStyle w:val="ac"/>
              <w:spacing w:line="23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застоя для всех категорий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74" w:name="sub_1203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Искусственные дорожные сооружения</w:t>
            </w:r>
            <w:bookmarkEnd w:id="74"/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75" w:name="sub_1231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Мостовые сооружения</w:t>
            </w:r>
            <w:bookmarkEnd w:id="75"/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Мостовое полотно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6" w:name="sub_1231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3.1.1</w:t>
            </w:r>
            <w:bookmarkEnd w:id="7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Загрязнение проезжей части мостовых сооружений и тротуаров вдоль тротуаров и ограждений, % от протяжённости.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Толщина слоя загрязнения на мостовых сооружениях вдоль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тротуаров, не более, см: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населённых пунктах – 0,5;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остальных – 1,0.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Срок ликвидации загрязнения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IA, 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IB, II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7" w:name="sub_1231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3.1.1.2</w:t>
            </w:r>
            <w:bookmarkEnd w:id="7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Застой воды на проезжей части и тротуарах.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застоя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8" w:name="sub_1231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3.1.1.3</w:t>
            </w:r>
            <w:bookmarkEnd w:id="7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Отдельные выбоины в покрытии тротуаров, проломы                в тротуарных плитах на 100 кв. м площади тротуара, не более, кв. м.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9" w:name="sub_1231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3.1.1.4</w:t>
            </w:r>
            <w:bookmarkEnd w:id="7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Засорение водоотводных трубок, лотков и окон в тротуарных блоках, не более % от общего количества.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засорения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0" w:name="sub_1231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Высота ограждений не соответствует нормам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1" w:name="sub_1231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Ограждения не закреплены и имеют неисправности; деформированы стойки, компенсаторы, продольные элементы.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2" w:name="sub_1231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Ограждения не очищены от грязи, % от протяжённости. 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IA, 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IB, II, 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3" w:name="sub_1231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Отсутствуют световозвращающие элементы на оцинкованных металлических барьерных ограждениях.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Перильные ограждения тротуаров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4" w:name="sub_1231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110 см</w:t>
              </w:r>
            </w:smartTag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5" w:name="sub_12311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3.1.3</w:t>
            </w:r>
            <w:bookmarkEnd w:id="8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Загрязнённые перила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6" w:name="sub_12311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Перила не окрашены.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7" w:name="sub_12311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3.1.</w:t>
            </w:r>
            <w:bookmarkEnd w:id="8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Плоскость перильного ограждения не вертикальна.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8" w:name="sub_12311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8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Элементы перильного ограждения не закреплены, деформированные элементы не заменены, нарушено перильное заполнение.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Деформационные швы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9" w:name="sub_12311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3.1.4</w:t>
            </w:r>
            <w:bookmarkEnd w:id="8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Трещины в покрытии проезжей части над деформационными швами на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протяжённости шва, не более, м.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дефекта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7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0" w:name="sub_12311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Протечки в деформационных швах в тротуарах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1" w:name="sub_12311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Зазор деформационного шва не очищен, не заполнен резинобитумной мастикой на 100  м протяжённости шва, не более, м.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10 суток</w:t>
            </w:r>
          </w:p>
          <w:p w:rsidR="007A4AAB" w:rsidRPr="00DA72B7" w:rsidRDefault="007A4AAB" w:rsidP="006D0E92">
            <w:pPr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3.1.5.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Пролётные строения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2" w:name="sub_12311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Износ досок верхнего настила деревянного моста, бордюрного бруса более </w:t>
            </w:r>
            <w:smartTag w:uri="urn:schemas-microsoft-com:office:smarttags" w:element="metricconverter">
              <w:smartTagPr>
                <w:attr w:name="ProductID" w:val="3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наличие коротких вставок, неисправных тротуаров, не более, % от общего количества.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повреждения: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досок верхнего настила с момента обнаружения – не более       2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бордюрного бруса и тротуаров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IA, IБ, II, III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3" w:name="sub_12311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3.1.</w:t>
            </w:r>
            <w:bookmarkEnd w:id="9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Пролётные строения не очищены от мусора, грязи, мха, растительности, пространство под тротуарными блоками не очищено от мусора, грязи, мха, растительности, не более,     % от общей площади.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4" w:name="sub_12311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Накладки диафрагм, усиления, крепление коммуникаций не окрашены.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устранений нарушений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5" w:name="sub_12312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Трещины в железобетонных конструкциях пролётных строений раскрытием более 0,3 мм не заделаны (не затёрты). Сколы и другие повреждения защитного слоя не устранены. Оголение арматуры (или на арматуру не нанесено защитное антикоррозионное покрытие).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6" w:name="sub_12312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5.5.</w:t>
            </w:r>
          </w:p>
          <w:p w:rsidR="007A4AAB" w:rsidRPr="00DA72B7" w:rsidRDefault="007A4AAB" w:rsidP="006D0E92">
            <w:pPr>
              <w:spacing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Отсутствие вертикальной разметки на опорах и пролётных строениях путепроводов.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Восстановления разметки осуществляется в соответствии с действующей технологией, срок восстановления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7" w:name="sub_12312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Незатянутые болты, дефекты заклёпок.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устранение нарушений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8" w:name="sub_12312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Ненадлежащее состояние узлов и стыков стальных балок с железобетонными плитами.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9" w:name="sub_12312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9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Локальное отсутствие окраски элементов металлических конструкций, пролётных строений и опор (кроме оцинкованных), не более, % от общего количества.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IВ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II, III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3.1.6.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Опоры и опорные части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0" w:name="sub_12312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6.1.</w:t>
            </w:r>
          </w:p>
          <w:p w:rsidR="007A4AAB" w:rsidRPr="00DA72B7" w:rsidRDefault="007A4AAB" w:rsidP="006D0E92">
            <w:pPr>
              <w:spacing w:line="228" w:lineRule="auto"/>
              <w:rPr>
                <w:rFonts w:ascii="Times New Roman" w:hAnsi="Times New Roman"/>
                <w:color w:val="000000"/>
              </w:rPr>
            </w:pPr>
          </w:p>
          <w:p w:rsidR="007A4AAB" w:rsidRPr="00DA72B7" w:rsidRDefault="007A4AAB" w:rsidP="006D0E92">
            <w:pPr>
              <w:spacing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Насадки всех опор не очищены от мусора, грязи, мха, растительности.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5 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  <w:p w:rsidR="007A4AAB" w:rsidRPr="00DA72B7" w:rsidRDefault="007A4AAB" w:rsidP="006D0E92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  <w:p w:rsidR="007A4AAB" w:rsidRPr="00DA72B7" w:rsidRDefault="007A4AAB" w:rsidP="006D0E92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1" w:name="sub_12312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3.1.6</w:t>
            </w:r>
            <w:bookmarkEnd w:id="10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Застой воды на насадках опор.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застоя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2" w:name="sub_12312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Загрязнённые металлические и железобетонные опорные части, а также резиновые опорные части.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3" w:name="sub_12312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вант и пилонов вантовых мостов.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дефектов не более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4" w:name="sub_12312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Металлические элементы опорных частей не окрашены, не более, % от общего количества.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IБ, IB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II, III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5" w:name="sub_12313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боковых поверхностях опор (тела, насадок, стоек) наличие сколов бетона с обнажением арматуры.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Трещины и швы не затёрты или не загерметизированы.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6" w:name="sub_12313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Бетонные поверхности опор (насадки, при необходимости тело опор) не окрашены акриловой краской или не обработаны гидрофобизирующими составами, не более кв. м на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100 кв. м.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Восстановление бетонных поверхностей опор осуществляется в соответствии с действующей технологией, срок восстановления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IA, IБ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3.1.7.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Подмостовая зона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7" w:name="sub_12313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3.1.7.1</w:t>
            </w:r>
            <w:bookmarkEnd w:id="10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Конуса береговых опор не очищены от мусора, лишнего грунта, не спланированы, на бетонных конусах имеется растительность, не более, не более, % от общей площади конусов.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8" w:name="sub_12313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Размывы конусов береговых опор не ликвидированы, конуса устоев не укреплены бетоном или посевом трав (по необходимости, определяется Заказчиком).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09" w:name="sub_12313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0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Подмостовая зона и русло не очищены от наносов, мусора, посторонних предметов. Холмы грязи под водоотводными трубками.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0" w:name="sub_12313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3.1.7.</w:t>
            </w:r>
            <w:bookmarkEnd w:id="11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Размывы подмостовой зоны. Грунт в подмостовой зоне не спланирован (не выровнен).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1" w:name="sub_12313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Деревья и кустарники не вырублены.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Порубочные остатки не удалены из полосы отвода.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2" w:name="sub_12313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3.1.7</w:t>
            </w:r>
            <w:bookmarkEnd w:id="11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30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3.1.8.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Подходы и регуляционные сооружения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3" w:name="sub_12313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Водоотводные лотки (в том числе приёмные оголовки, гасители) неисправны, не обеспечивают водоотвод. Разрушенные, размороженные элементы лотков не заменены.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rPr>
          <w:trHeight w:val="1919"/>
        </w:trPr>
        <w:tc>
          <w:tcPr>
            <w:tcW w:w="1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4" w:name="sub_12313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Прикромочные и телескопические водоотводные лотки, приёмные оголовки, гасители не очищены от мусора, грязи.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Застой воды в гасителе.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5" w:name="sub_12314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Промоины и просадки в зоне сопряжения моста с насыпью.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дефекта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6" w:name="sub_12314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6 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 также около водоотводных лотков и за гасителем на 100 кв. м,  не более, кв. м.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дефекта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IА, 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3.1.9.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Лестничные сходы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7" w:name="sub_12314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Лестничные сходы (в том числе перила, не окрашенные с обеих сторон) не очищены от мусора, грязи.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8" w:name="sub_12314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1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Перила лестничных сходов не укреплены, не отремонтированы, наличие деформированных элементов.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rPr>
          <w:trHeight w:val="1651"/>
        </w:trPr>
        <w:tc>
          <w:tcPr>
            <w:tcW w:w="1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19" w:name="sub_12314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3.1.</w:t>
            </w:r>
            <w:bookmarkEnd w:id="11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Обочины и ограждения на подходах в пределах шестиметровой зоны не очищены от грязи, мусора.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0" w:name="sub_12314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2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30 см</w:t>
              </w:r>
            </w:smartTag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1" w:name="sub_12314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  <w:bookmarkEnd w:id="12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Повреждения отдельных элементов лестничных сходов в зоне искусственных дорожных сооружений.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6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2" w:name="sub_1232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Водопропускные трубы</w:t>
            </w:r>
            <w:bookmarkEnd w:id="122"/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3" w:name="sub_1232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3.2.1</w:t>
            </w:r>
            <w:bookmarkEnd w:id="12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Локальные разрушения укрепления откоса насыпи, не более, кв. м.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разрушений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4" w:name="sub_1232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3.2.2</w:t>
            </w:r>
            <w:bookmarkEnd w:id="12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Заиливание водопропускных труб в летне-осенний период,       не более, в частях от диаметра или высоты сечения трубы.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заиливания в летне-осенний период, по окончании послепаводковой очистки,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IB, II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1/20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1/20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5" w:name="sub_1232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3.2.3</w:t>
            </w:r>
            <w:bookmarkEnd w:id="12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Повреждения оголовков трубы, не более, кв. м.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в летне-осенний период, по окончании послепаводковой очистки,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6" w:name="sub_1232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3.2.4</w:t>
            </w:r>
            <w:bookmarkEnd w:id="12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Размыв русла водотоков у оголовков водопропускных труб.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размыва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5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7" w:name="sub_1232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3.2.5</w:t>
            </w:r>
            <w:bookmarkEnd w:id="12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Смещение секций трубы в плане и в сечении.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смещения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10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12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8" w:name="sub_1232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3.2.6</w:t>
            </w:r>
            <w:bookmarkEnd w:id="12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Раскрытые швы между звеньями водопропускных труб.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IА, IБ, IB – 10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12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29" w:name="sub_1232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3.2.7</w:t>
            </w:r>
            <w:bookmarkEnd w:id="12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Застой воды у оголовков водопропускных труб.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застоя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0" w:name="sub_1232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3.2.8</w:t>
            </w:r>
            <w:bookmarkEnd w:id="13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Древесно-кустарниковая растительность высотой более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25 см у оголовков и в русле водопропускных труб в пределах полосы отвода.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в летне-осенний период, по окончании послепаводковой очистки, не более: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Тоннели, галереи, пешеходные переходы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1" w:name="sub_1233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3.3.1</w:t>
            </w:r>
            <w:bookmarkEnd w:id="13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Локальные повреждения обделки тоннеля, не более, % от общей площади.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IA, 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2" w:name="sub_1233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3.3.2</w:t>
            </w:r>
            <w:bookmarkEnd w:id="13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Оползание грунта над порталами тоннеля.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оползания грунта не более 1 суток с момента обнаружения для всех категорий автомобильных дорог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3" w:name="sub_1233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3.3.3</w:t>
            </w:r>
            <w:bookmarkEnd w:id="13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Локальные повреждения лестничных сходов.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4" w:name="sub_1233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3.3.4</w:t>
            </w:r>
            <w:bookmarkEnd w:id="13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неисправностей с момента обнаружения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12 часов;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III, IV, V –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5" w:name="sub_1233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3.3.5</w:t>
            </w:r>
            <w:bookmarkEnd w:id="13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Мусор, загрязнение и посторонние предметы в искусственном дорожном сооружении.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6" w:name="sub_1233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3.3.6</w:t>
            </w:r>
            <w:bookmarkEnd w:id="13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Неукреплённые перила, разрывы и другие повреждения ограждений в зоне движения пешеходов.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с момента обнаружения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2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3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7" w:name="sub_1233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3.3.7</w:t>
            </w:r>
            <w:bookmarkEnd w:id="13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Загрязнение и повреждение покрытия и стен крытых надземных переходов.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с момента обнаружения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8" w:name="sub_1234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Подпорные стенки</w:t>
            </w:r>
            <w:bookmarkEnd w:id="138"/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39" w:name="sub_1234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3.4.1</w:t>
            </w:r>
            <w:bookmarkEnd w:id="13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Видимые повреждения конструкции подпорных стенок.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0" w:name="sub_1234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3.4.2</w:t>
            </w:r>
            <w:bookmarkEnd w:id="14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Повреждение штукатурки, окраски (побелки) подпорных стенок, не более, % от площади.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14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20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1" w:name="sub_1234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3.4.3</w:t>
            </w:r>
            <w:bookmarkEnd w:id="14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Подмывы и размывы у подпорных стен.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подмывов и размывов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2" w:name="sub_1235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Очистные сооружения</w:t>
            </w:r>
            <w:bookmarkEnd w:id="142"/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3" w:name="sub_1235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3.5.1</w:t>
            </w:r>
            <w:bookmarkEnd w:id="14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Мусор и посторонние предметы.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4" w:name="sub_1235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3.5.2</w:t>
            </w:r>
            <w:bookmarkEnd w:id="14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Нарушение системы водоочистки.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нарушения не более 2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5" w:name="sub_1235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3.5.3</w:t>
            </w:r>
            <w:bookmarkEnd w:id="14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Иловые отложения.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6" w:name="sub_1235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3.5.4</w:t>
            </w:r>
            <w:bookmarkEnd w:id="14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Растительность.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7" w:name="sub_1235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3.5.5</w:t>
            </w:r>
            <w:bookmarkEnd w:id="14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конструктивных элементов очистных сооружений. Срок ликвидации дефектов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8" w:name="sub_1236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Прочее</w:t>
            </w:r>
            <w:bookmarkEnd w:id="148"/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49" w:name="sub_1236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3.6.1.*</w:t>
            </w:r>
            <w:bookmarkEnd w:id="149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Несвоевременная сборка и разборка сезонных (временных) сооружений.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0" w:name="sub_1236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3.6.2.*</w:t>
            </w:r>
            <w:bookmarkEnd w:id="150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Ненадлежащее состояние наплавных и разводных мостов. 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1" w:name="sub_1236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3.6.3.*</w:t>
            </w:r>
            <w:bookmarkEnd w:id="151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Неисправность судовой сигнализации. 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2" w:name="sub_1236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3.6.4.*</w:t>
            </w:r>
            <w:bookmarkEnd w:id="152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Ненадлежащее состояние паромных переправ. 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 1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3" w:name="sub_1204"/>
            <w:r w:rsidRPr="00DA72B7">
              <w:rPr>
                <w:rStyle w:val="aa"/>
                <w:rFonts w:ascii="Times New Roman" w:hAnsi="Times New Roman"/>
                <w:bCs/>
                <w:color w:val="000000"/>
                <w:sz w:val="22"/>
                <w:szCs w:val="22"/>
              </w:rPr>
              <w:t>Элементы обустройства автомобильных дорог</w:t>
            </w:r>
            <w:bookmarkEnd w:id="153"/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4" w:name="sub_124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</w:t>
            </w:r>
            <w:bookmarkEnd w:id="15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Нарушение правил установки технических средств организации дорожного движения, указанных в </w:t>
            </w:r>
            <w:hyperlink w:anchor="sub_11411" w:history="1">
              <w:r w:rsidRPr="00DA72B7">
                <w:rPr>
                  <w:rStyle w:val="ab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строке 4.1.1</w:t>
              </w:r>
            </w:hyperlink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приложения № 1 к настоящему Порядку.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правил установки дорожных знаков не более 3 суток.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правил установки технических средств организации дорожного движения (кроме дорожных знаков)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5" w:name="sub_124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</w:t>
            </w:r>
            <w:bookmarkEnd w:id="15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Нарушение правил нанесения линий горизонтальной (вертикальной) разметки проезжей части.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нарушений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6" w:name="sub_124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</w:t>
            </w:r>
            <w:bookmarkEnd w:id="15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дорожных знаков и табло с изменяющейся информацией, затрудняющие их восприятие.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дефектов дорожных знаков в течение 3 суток (кроме знаков приоритета 2.1-2.7), а знаков приоритета 2.1-2.7 – в течение 1 суток.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дефектов табло не более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7" w:name="sub_124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</w:t>
            </w:r>
            <w:bookmarkEnd w:id="15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дорожных контроллеров, детекторов транспорта, терминалов оплаты, камер видеонаблюдения, метеостанций, влияющие на пропускную способность и сохранность дорог,      а также на обеспечение безопасности движения.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дефектов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IB, IB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8" w:name="sub_124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</w:t>
            </w:r>
            <w:bookmarkEnd w:id="15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Видимые дефекты направляющих устройств (дорожных сигнальных столбиков, дорожных тумб, буферов и т.д.), влияющие на безопасность движения. 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дефектов в течение 5 суток после их обнаружения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59" w:name="sub_124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</w:t>
            </w:r>
            <w:bookmarkEnd w:id="15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дорожных ограждений (в том числе пешеходных), влияющие на безопасность движения.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дефектов в течение 5 суток после их обнаружения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0" w:name="sub_124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4.7</w:t>
            </w:r>
            <w:bookmarkEnd w:id="16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ограждения, не более, м.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при наступлении благоприятных погодных условий (температура не ниже + 5°С):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c>
          <w:tcPr>
            <w:tcW w:w="1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1" w:name="sub_124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</w:t>
            </w:r>
            <w:bookmarkEnd w:id="16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Отсутствие (дефекты с недопустимым снижением фотометрических характеристик) световозвращателей дорожных ограждений (на неосвещённых участках дороги), устанавливаемых на технических средствах организации 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дорожного движения, не более, % от общего количества.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установки или замены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1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2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A4AAB" w:rsidRPr="00DA72B7" w:rsidTr="006D0E92">
        <w:trPr>
          <w:trHeight w:val="546"/>
        </w:trPr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IB, II, III, 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2" w:name="sub_124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</w:t>
            </w:r>
            <w:bookmarkEnd w:id="16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дорожных светофоров и элементов их крепления.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других дефектов, включая замену повреждённой электромонтажной схемы в корпусе светофора или электрического кабеля, в течение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3" w:name="sub_1241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4.10</w:t>
            </w:r>
            <w:bookmarkEnd w:id="16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Отдельные выбоины на покрытии тротуаров, пешеходных и велосипедных дорожек на 100 кв. м площади покрытия,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не более, кв. м. 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дорожек, проложенных вдоль IA, IБ, IB, – 5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дорожек, проложенных вдоль II, – 7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дорожек, проложенных вдоль III,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4" w:name="sub_1241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4.11</w:t>
            </w:r>
            <w:bookmarkEnd w:id="16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дорожных зеркал.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дефектов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5" w:name="sub_1241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4.12</w:t>
            </w:r>
            <w:bookmarkEnd w:id="16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Сверхнормативный износ линий горизонтальной дорожной разметки (более 50% для краски и 25% – для  термопластика).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нарушения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6" w:name="sub_12413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4.13</w:t>
            </w:r>
            <w:bookmarkEnd w:id="16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Временно установленные технические средства организации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дорожного движения, не убранные после устранения причины, вызвавшей необходимость их установки.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в течение суток после устранения причин, вызвавших необходимость их установки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допускается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7" w:name="sub_12414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4.14</w:t>
            </w:r>
            <w:bookmarkEnd w:id="16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Видимые повреждения (сколы, шелушения) бордюров (при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 с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 см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не более, % от площади открытой поверхности.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Примечание: другие дефекты бордюров не допускаются.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повреждений не более: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3 суток,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IV, V – 5 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8" w:name="sub_12415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4.15</w:t>
            </w:r>
            <w:bookmarkEnd w:id="16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стоек дорожных знаков (П-, Г-, Т-образные опоры).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дефектов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69" w:name="sub_12416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4.16</w:t>
            </w:r>
            <w:bookmarkEnd w:id="16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остановочных пунктов общественного транспорта, площадок отдыха, площадок для стоянки транспортных средств.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дефектов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 – 14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V – 20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70" w:name="sub_12417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4.17</w:t>
            </w:r>
            <w:bookmarkEnd w:id="170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Дефекты линий наружного электроосвещения проезжей части, искусственных сооружений и элементов обустройства.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дефектов (за исключением неработающих светильников)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III, IV, V – 5 суток.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работающих в ночное время светильников – не более 5% от общего количества. Количество неработающих светильников, расположенных подряд, – не более 1 шт.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Допускается частичное (до 50%) отключение наружного освещения в ночное время в случае, когда интенсивность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движения пешеходов менее 40 чел./ч и транспортных средств в обоих направлениях – менее 50 ед./ч.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ликвидации нарушений в работе наружных осветительных установок, связанных с обрывом электрических проводов или повреждением опор, выходом из строя источника света, следует устранять немедленно после обнаружения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71" w:name="sub_12418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4.18</w:t>
            </w:r>
            <w:bookmarkEnd w:id="171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Сухостой, поваленные деревья в снегозащитных и декоративных лесных посадках, состоящих на балансе у 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 км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автомобильной дороги.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нарушений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7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10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IA, IБ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IV, V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A4AAB" w:rsidRPr="00DA72B7" w:rsidTr="006D0E92">
        <w:trPr>
          <w:trHeight w:val="20"/>
        </w:trPr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72" w:name="sub_12419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4.19</w:t>
            </w:r>
            <w:bookmarkEnd w:id="172"/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DA72B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 м</w:t>
              </w:r>
            </w:smartTag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IA, IБ, IB – 1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допускается</w:t>
            </w:r>
          </w:p>
        </w:tc>
      </w:tr>
    </w:tbl>
    <w:p w:rsidR="007A4AAB" w:rsidRPr="00DA72B7" w:rsidRDefault="007A4AAB" w:rsidP="007A4AAB">
      <w:pPr>
        <w:spacing w:after="0" w:line="240" w:lineRule="auto"/>
        <w:ind w:firstLine="720"/>
        <w:jc w:val="both"/>
        <w:rPr>
          <w:rStyle w:val="aa"/>
          <w:rFonts w:ascii="Times New Roman" w:hAnsi="Times New Roman"/>
          <w:bCs/>
          <w:color w:val="000000"/>
        </w:rPr>
      </w:pPr>
    </w:p>
    <w:p w:rsidR="007A4AAB" w:rsidRPr="00DA72B7" w:rsidRDefault="007A4AAB" w:rsidP="00A12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A4AAB" w:rsidRPr="00DA72B7" w:rsidRDefault="007A4AAB" w:rsidP="00A123BC">
      <w:pPr>
        <w:widowControl w:val="0"/>
        <w:spacing w:after="0" w:line="240" w:lineRule="auto"/>
        <w:ind w:left="11880"/>
        <w:jc w:val="center"/>
        <w:rPr>
          <w:rFonts w:ascii="Times New Roman" w:hAnsi="Times New Roman"/>
          <w:bCs/>
          <w:caps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 3</w:t>
      </w: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aps/>
          <w:color w:val="auto"/>
          <w:sz w:val="22"/>
          <w:szCs w:val="22"/>
        </w:rPr>
        <w:t>Показатели,</w:t>
      </w:r>
      <w:r w:rsidRPr="00DA72B7">
        <w:rPr>
          <w:rFonts w:ascii="Times New Roman" w:hAnsi="Times New Roman" w:cs="Times New Roman"/>
          <w:color w:val="auto"/>
          <w:sz w:val="22"/>
          <w:szCs w:val="22"/>
        </w:rPr>
        <w:br/>
        <w:t>характеризующие уровень содержания автомобильных дорог в зимний период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3"/>
        <w:gridCol w:w="6618"/>
        <w:gridCol w:w="1917"/>
        <w:gridCol w:w="1684"/>
        <w:gridCol w:w="1584"/>
        <w:gridCol w:w="1680"/>
      </w:tblGrid>
      <w:tr w:rsidR="007A4AAB" w:rsidRPr="00DA72B7" w:rsidTr="006D0E92">
        <w:tc>
          <w:tcPr>
            <w:tcW w:w="13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дефекта содержания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Уровень содержания</w:t>
            </w:r>
          </w:p>
        </w:tc>
      </w:tr>
      <w:tr w:rsidR="007A4AAB" w:rsidRPr="00DA72B7" w:rsidTr="006D0E92">
        <w:tc>
          <w:tcPr>
            <w:tcW w:w="13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допустимый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</w:tbl>
    <w:p w:rsidR="007A4AAB" w:rsidRPr="00DA72B7" w:rsidRDefault="007A4AAB" w:rsidP="007A4AAB">
      <w:pPr>
        <w:widowControl w:val="0"/>
        <w:spacing w:after="0" w:line="14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spacing w:after="0" w:line="14" w:lineRule="auto"/>
        <w:rPr>
          <w:rFonts w:ascii="Times New Roman" w:hAnsi="Times New Roman"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4"/>
        <w:gridCol w:w="6617"/>
        <w:gridCol w:w="1917"/>
        <w:gridCol w:w="1584"/>
        <w:gridCol w:w="100"/>
        <w:gridCol w:w="1584"/>
        <w:gridCol w:w="1680"/>
      </w:tblGrid>
      <w:tr w:rsidR="007A4AAB" w:rsidRPr="00DA72B7" w:rsidTr="006D0E92">
        <w:trPr>
          <w:tblHeader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3" w:name="sub_1301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Земляное полотно, полоса отвода</w:t>
            </w:r>
            <w:bookmarkEnd w:id="173"/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4" w:name="sub_13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17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Возвышение обочин с уплотнённым слоем снежно-ледяных отложений над проезжей частью.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дефекта не более: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IA, IБ, IB – 1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IV, V –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всех 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5" w:name="sub_13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  <w:bookmarkEnd w:id="17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Рыхлый (талый) снег на обочине, после окончания снегоочистки, толщиной не более, см.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Ширина очистки обочин IA, IБ, IB – 100%, для остальных – 50%.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снегоочистки обочин с момента окончания уборки проезжей части, не более,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IA, IБ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(2,0)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(2,0)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</w:tr>
      <w:tr w:rsidR="007A4AAB" w:rsidRPr="00DA72B7" w:rsidTr="006D0E92">
        <w:trPr>
          <w:trHeight w:val="570"/>
        </w:trPr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IB, 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(2,0)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 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(2,0)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(2,0)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 ч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3,0 (6,0)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 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3,0 (6,0)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3,0 (6,0) см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 ч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15 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12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10 ч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6" w:name="sub_13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17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обочинах в местах с не обеспеченным из-за снежно-ледяных отложений водоотводом.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застоя не более: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1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 – 2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IV, V –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7" w:name="sub_13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17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Снежные валы высотой более 0,5 м: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 пересечениях всех дорог и улиц в одном уровне и вблизи железнодорожных переездов в зоне треугольника видимости; 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5 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от пешеходного перехода;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20 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20 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от остановочного пункта общественного транспорта;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 тротуарах.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 не более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8" w:name="sub_13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17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Снежные валы, сформированные перед дорожным ограждением или повышенным бордюром.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таких валов, сформированных в период снегоочистки, не более: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 – 4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IV, V –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9" w:name="sub_130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Дорожная одежда</w:t>
            </w:r>
            <w:bookmarkEnd w:id="179"/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0" w:name="sub_13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18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проезжей части на 1000 кв. м её площади, не более, кв. м.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Предельные размеры повреждения, не более: длина –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15 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 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60 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5 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разрушений не более: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IA, IБ, IB, II – 5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III – 7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 – 14 суток;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V – 20 суток.</w:t>
            </w:r>
          </w:p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Примечание: при наличии на участке разрушений проезжей части, превышающих предельные размеры (Д-Ш-Г), указанный участок оценивается как неудовлетворительный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IA, IБ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допускается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1" w:name="sub_13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18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снегоочистки проезжей части, не более,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IA, IБ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 ч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IB, 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 ч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 ч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IV, 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 ч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2" w:name="sub_13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18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Уплотнённый снег на проезжей части, толщиной не более, см.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дорог, содержащихся под снежным накатом, –превышение допустимой толщины слоя уплотнённого снега.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Примечание: при превышении допустимой толщины слоя уплотнённого снега на проезжей части срок устранения нарушения не более 6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IA, I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IB, II, 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 (кроме дорог, содержащихся под снежным накатом, – 4)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 (кроме дорог, содержащихся под снежным накатом, – 6)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3" w:name="sub_13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18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Зимняя скользкость на проезжей части.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не более: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4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 – 5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IV, V – 6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4" w:name="sub_13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18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проезжей части в местах с не обеспеченным из-за снежно-ледяных отложений водоотводом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5" w:name="sub_13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bookmarkEnd w:id="18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Рыхлый (талый) снег на проезжей части во время снегопада,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толщиной не более, см.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Нормативная ширина очистки – 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IA, I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IB, II, 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(2)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 (4)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6" w:name="sub_1303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Искусственные дорожные сооружения</w:t>
            </w:r>
            <w:bookmarkEnd w:id="186"/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7" w:name="sub_1331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Мостовые сооружения</w:t>
            </w:r>
            <w:bookmarkEnd w:id="187"/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8" w:name="sub_133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  <w:bookmarkEnd w:id="18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Повреждённые или неукреплённые в соответствии с нормативными требованиями мостовые и перильные ограждения.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повреждений в течение 5 суток после их обнаружения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9" w:name="sub_133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  <w:bookmarkEnd w:id="18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Слой рыхлого (уплотнённого) снега на тротуарах, проезжей части и лестничных сходах, за исключением тротуаров и лестничных сходов, не имеющих регулярного пешеходного движения, во время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снегопада и до окончания снегоуборки, толщиной не более, см.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более 250 чел./ч – не более 1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 100 до 250 чел./ч – не более 2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менее 100 чел./ч – не более 3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IA, 1Б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5pt;height:12.2pt" o:ole="">
                  <v:imagedata r:id="rId16" o:title=""/>
                </v:shape>
                <o:OLEObject Type="Embed" ProgID="Equation.3" ShapeID="_x0000_i1025" DrawAspect="Content" ObjectID="_1641974561" r:id="rId1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6 (5)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26" type="#_x0000_t75" style="width:9.95pt;height:12.2pt" o:ole="">
                  <v:imagedata r:id="rId18" o:title=""/>
                </v:shape>
                <o:OLEObject Type="Embed" ProgID="Equation.3" ShapeID="_x0000_i1026" DrawAspect="Content" ObjectID="_1641974562" r:id="rId1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4 (4)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object w:dxaOrig="200" w:dyaOrig="240">
                <v:shape id="_x0000_i1027" type="#_x0000_t75" style="width:9.95pt;height:12.2pt" o:ole="">
                  <v:imagedata r:id="rId20" o:title=""/>
                </v:shape>
                <o:OLEObject Type="Embed" ProgID="Equation.3" ShapeID="_x0000_i1027" DrawAspect="Content" ObjectID="_1641974563" r:id="rId21"/>
              </w:object>
            </w:r>
            <w:r w:rsidRPr="00DA72B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 (3)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IB, II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28" type="#_x0000_t75" style="width:9.95pt;height:12.2pt" o:ole="">
                  <v:imagedata r:id="rId22" o:title=""/>
                </v:shape>
                <o:OLEObject Type="Embed" ProgID="Equation.3" ShapeID="_x0000_i1028" DrawAspect="Content" ObjectID="_1641974564" r:id="rId2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8 (7)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29" type="#_x0000_t75" style="width:9.95pt;height:12.2pt" o:ole="">
                  <v:imagedata r:id="rId24" o:title=""/>
                </v:shape>
                <o:OLEObject Type="Embed" ProgID="Equation.3" ShapeID="_x0000_i1029" DrawAspect="Content" ObjectID="_1641974565" r:id="rId2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6 (5)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0" type="#_x0000_t75" style="width:9.95pt;height:12.2pt" o:ole="">
                  <v:imagedata r:id="rId26" o:title=""/>
                </v:shape>
                <o:OLEObject Type="Embed" ProgID="Equation.3" ShapeID="_x0000_i1030" DrawAspect="Content" ObjectID="_1641974566" r:id="rId2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4 (4)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1" type="#_x0000_t75" style="width:9.95pt;height:12.2pt" o:ole="">
                  <v:imagedata r:id="rId28" o:title=""/>
                </v:shape>
                <o:OLEObject Type="Embed" ProgID="Equation.3" ShapeID="_x0000_i1031" DrawAspect="Content" ObjectID="_1641974567" r:id="rId2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10 (10)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2" type="#_x0000_t75" style="width:9.95pt;height:12.2pt" o:ole="">
                  <v:imagedata r:id="rId30" o:title=""/>
                </v:shape>
                <o:OLEObject Type="Embed" ProgID="Equation.3" ShapeID="_x0000_i1032" DrawAspect="Content" ObjectID="_1641974568" r:id="rId31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8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3" type="#_x0000_t75" style="width:9.95pt;height:12.2pt" o:ole="">
                  <v:imagedata r:id="rId32" o:title=""/>
                </v:shape>
                <o:OLEObject Type="Embed" ProgID="Equation.3" ShapeID="_x0000_i1033" DrawAspect="Content" ObjectID="_1641974569" r:id="rId3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6 (5)</w:t>
            </w:r>
          </w:p>
        </w:tc>
      </w:tr>
      <w:tr w:rsidR="007A4AAB" w:rsidRPr="00DA72B7" w:rsidTr="006D0E92">
        <w:trPr>
          <w:trHeight w:val="280"/>
        </w:trPr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IV, 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4" type="#_x0000_t75" style="width:9.95pt;height:12.2pt" o:ole="">
                  <v:imagedata r:id="rId34" o:title=""/>
                </v:shape>
                <o:OLEObject Type="Embed" ProgID="Equation.3" ShapeID="_x0000_i1034" DrawAspect="Content" ObjectID="_1641974570" r:id="rId3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12 (12)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5" type="#_x0000_t75" style="width:9.95pt;height:12.2pt" o:ole="">
                  <v:imagedata r:id="rId36" o:title=""/>
                </v:shape>
                <o:OLEObject Type="Embed" ProgID="Equation.3" ShapeID="_x0000_i1035" DrawAspect="Content" ObjectID="_1641974571" r:id="rId3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10 (10)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6" type="#_x0000_t75" style="width:9.95pt;height:12.2pt" o:ole="">
                  <v:imagedata r:id="rId38" o:title=""/>
                </v:shape>
                <o:OLEObject Type="Embed" ProgID="Equation.3" ShapeID="_x0000_i1036" DrawAspect="Content" ObjectID="_1641974572" r:id="rId3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8 (7)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0" w:name="sub_133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  <w:bookmarkEnd w:id="19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посыпанные противогололёдным материалом (без применения солей) тротуары и лестничные сходы в населённых пунктах. Срок посыпки после окончания события (снегопада, метели и т.д.) в местах с интенсивностью движения пешеходов: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более 250 чел./ч – не более 1 ч;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 100 до 250 чел./ч – не более 2 ч;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менее 100 чел./ч – не более 3 ч.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Примечание: при отсутствии регулярного пешеходного движения по тротуарам мостов и лестничным сходам контрактом (договором) могут быть предусмотрены иные нормы их содержания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1" w:name="sub_133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  <w:bookmarkEnd w:id="19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неисправностей с момента обнаружения не более: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12 часов;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III, IV, V –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2" w:name="sub_133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Водопропускные трубы</w:t>
            </w:r>
            <w:bookmarkEnd w:id="192"/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3" w:name="sub_133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  <w:bookmarkEnd w:id="193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Снежно-ледяные отложения в теле трубы до начала паводка.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– до начала периода обильного снеготаяния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 более 2/3 диаметра трубы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4" w:name="sub_133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  <w:bookmarkEnd w:id="194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Нераскрытые входные и выходные отверстия, нерасчищенные русла водопропускных труб.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 – до начала периода обильного снеготаяния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 период обильного снеготаяния не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5" w:name="sub_1333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Тоннели, галереи, пешеходные переходы</w:t>
            </w:r>
            <w:bookmarkEnd w:id="195"/>
          </w:p>
        </w:tc>
      </w:tr>
      <w:tr w:rsidR="007A4AAB" w:rsidRPr="00DA72B7" w:rsidTr="006D0E92">
        <w:trPr>
          <w:trHeight w:val="1651"/>
        </w:trPr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6" w:name="sub_133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3.3.1</w:t>
            </w:r>
            <w:bookmarkEnd w:id="196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снежно-ледяных отложений на подъездах к тоннелям, внутри тоннелей.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после окончания события (метели, снегопада и т.д.) не более: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3 ч;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III, IV, V – 12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7" w:name="sub_133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  <w:bookmarkEnd w:id="19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Снежно-ледяные отложения на поверхности надземных пешеходных переходов.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нарушений после окончания события (метели, снегопада и т.д.) не более: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3 ч;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III, IV, V – 12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8" w:name="sub_1304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Элементы обустройства автомобильных дорог</w:t>
            </w:r>
            <w:bookmarkEnd w:id="198"/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9" w:name="sub_13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19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установки технических средств организации дорожного движения, указанных в </w:t>
            </w:r>
            <w:hyperlink w:anchor="sub_11411" w:history="1">
              <w:r w:rsidRPr="00DA72B7">
                <w:rPr>
                  <w:rStyle w:val="ab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строке 4.1.1</w:t>
              </w:r>
            </w:hyperlink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 1.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нарушений правил установки дорожных знаков не более 3 суток.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нарушений правил установки технических средств организации дорожного движения (кроме дорожных знаков) не более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0" w:name="sub_13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20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нарушений не более 1 суток с момента обнаружения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1" w:name="sub_13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bookmarkEnd w:id="20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знаков и табло с изменяющейся информацией, затрудняющие их восприятие.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Замену или восстановление повреждённых дорожных знаков (кроме знаков приоритета 2.1-2.7) следует осуществлять в </w:t>
            </w:r>
            <w:r w:rsidRPr="00DA72B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течение 3 суток после обнаружения, а знаков приоритета 2.1-2.7 – в течение 1 суток.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дефектов табло не более 10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2" w:name="sub_134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bookmarkEnd w:id="20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противогололёдных материалов, влияющие на пропускную способность автомобильных дорог, а также обеспечение безопасности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дефектов не более: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3 суток;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II, III – 4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3" w:name="sub_134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bookmarkEnd w:id="20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Видимые дефекты направляющих устройств (дорожных тумб, буферов дорожных и т.д.), влияющие на безопасность движения. 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Применима установка вешек (флажков и т.д.) с последующей заменой на дорожные сигнальные столбики после оттаивания земляного полотна.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Срок ликвидации дефектов в течение 5 суток после их обнаружения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4" w:name="sub_13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bookmarkEnd w:id="20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ограждений (в том числе пешеходных), влияющие на безопасность движения.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дефектов в течение 5 суток после их обнаружения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5" w:name="sub_134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bookmarkEnd w:id="20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Отсутствие (дефекты с недопустимым снижением фотометрических характеристик) световозвращателей дорожных, устанавливаемых на технических средствах организации дорожного движения, не более, % от общего количества.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установки и замены не более 3 суток.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очистки для всех категорий не более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IB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II, III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IV, 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6" w:name="sub_13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  <w:bookmarkEnd w:id="20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светофоров и элементов их крепления.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других дефектов, включая замену повреждённой электромонтажной схемы в корпусе светофора или электрического кабеля, в течение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7" w:name="sub_134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  <w:bookmarkEnd w:id="20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Снежные валы на тротуарах и пешеходных дорожках, за исключением тротуаров и пешеходных дорожек, не имеющих регулярного пешеходного движения.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снежных валов после окончания снегоочистки проезжей части и обочин при интенсивности движения пешеходов: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свыше 250 чел./ч – не более 1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 100 до 250 чел./ч – не более 2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менее 100 чел./ч – не более 3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8" w:name="sub_134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bookmarkEnd w:id="20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зеркал.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устранения дефектов не более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9" w:name="sub_134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4.11</w:t>
            </w:r>
            <w:bookmarkEnd w:id="20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Сверхнормативный износ линий горизонтальной дорожной разметки (более 50% для краски и 25% – для термопластика).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Устранение нарушения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0" w:name="sub_134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  <w:bookmarkEnd w:id="2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– в течение суток после устранения причин, вызвавших необходимость их установки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1" w:name="sub_134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bookmarkEnd w:id="2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стоек дорожных знаков.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дефектов не более: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III, IV, V –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2" w:name="sub_134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bookmarkEnd w:id="2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остановочных пунктов общественного транспорта, площадок отдыха, площадок для стоянки транспортных средств.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дефектов не более: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IБ, IB – 5 суток;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 – 7 суток;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III – 10 суток;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 – 14 суток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V – 20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всех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3" w:name="sub_134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  <w:bookmarkEnd w:id="2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линий наружного электроосвещения проезжей части, искусственных сооружений и элементов обустройства.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дефектов (за исключением неработающих светильников) не более: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 – 3 суток;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IB, II – 4 суток;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III, IV, V – 5 суток.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работающих в ночное время светильников – не более 5% от общего количества. Количество неработающих светильников, расположенных подряд, – не более 1 шт.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частичное (до 50%) отключение наружного освещения в ночное время в случае, когда интенсивность движения пешеходов менее 40 чел./ч и транспортных средств в обоих направлениях –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50 маш./ч.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ликвидации нарушений в работе наружных осветительных установок, связанных с обрывом электрических проводов или повреждением опор, выходом из строя источника света, следует устранять немедленно после обнаружения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4" w:name="sub_134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4.16</w:t>
            </w:r>
            <w:bookmarkEnd w:id="2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Неочистка либо частичная очистка от снежно-ледяных отложений технических средств организации дорожного движения, информирующих водителей об условиях движения, после окончания снегоуборки.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 не более: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IA, IБ – 1 суток;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IB, II – 2 суток;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III – 3 суток;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IV, V – 4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</w:p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He допускается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5" w:name="sub_134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  <w:bookmarkEnd w:id="2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рыхлого (уплотнённого) снега в заездных карманах и на посадочных площадках остановок общественного транспорта после окончания снегоочистки, толщиной не более, см.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 после окончания снегопада не более 6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IА, IБ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 (0)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IB, II, 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 (4)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IV, 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8 (6)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6" w:name="sub_134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4.18</w:t>
            </w:r>
            <w:bookmarkEnd w:id="2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рыхлого (уплотнённого) снега на покрытии площадок отдыха и стоянок транспортных средств, толщиной не более, см.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 после окончания снегопада не более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IA, IБ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7" type="#_x0000_t75" style="width:9.95pt;height:12.2pt" o:ole="">
                  <v:imagedata r:id="rId40" o:title=""/>
                </v:shape>
                <o:OLEObject Type="Embed" ProgID="Equation.3" ShapeID="_x0000_i1037" DrawAspect="Content" ObjectID="_1641974573" r:id="rId41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bject w:dxaOrig="200" w:dyaOrig="240">
                <v:shape id="_x0000_i1038" type="#_x0000_t75" style="width:9.95pt;height:12.2pt" o:ole="">
                  <v:imagedata r:id="rId42" o:title=""/>
                </v:shape>
                <o:OLEObject Type="Embed" ProgID="Equation.3" ShapeID="_x0000_i1038" DrawAspect="Content" ObjectID="_1641974574" r:id="rId4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39" type="#_x0000_t75" style="width:9.95pt;height:12.2pt" o:ole="">
                  <v:imagedata r:id="rId44" o:title=""/>
                </v:shape>
                <o:OLEObject Type="Embed" ProgID="Equation.3" ShapeID="_x0000_i1039" DrawAspect="Content" ObjectID="_1641974575" r:id="rId4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IB, 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0" type="#_x0000_t75" style="width:9.95pt;height:12.2pt" o:ole="">
                  <v:imagedata r:id="rId46" o:title=""/>
                </v:shape>
                <o:OLEObject Type="Embed" ProgID="Equation.3" ShapeID="_x0000_i1040" DrawAspect="Content" ObjectID="_1641974576" r:id="rId4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bject w:dxaOrig="200" w:dyaOrig="240">
                <v:shape id="_x0000_i1041" type="#_x0000_t75" style="width:9.95pt;height:12.2pt" o:ole="">
                  <v:imagedata r:id="rId48" o:title=""/>
                </v:shape>
                <o:OLEObject Type="Embed" ProgID="Equation.3" ShapeID="_x0000_i1041" DrawAspect="Content" ObjectID="_1641974577" r:id="rId4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2" type="#_x0000_t75" style="width:9.95pt;height:12.2pt" o:ole="">
                  <v:imagedata r:id="rId50" o:title=""/>
                </v:shape>
                <o:OLEObject Type="Embed" ProgID="Equation.3" ShapeID="_x0000_i1042" DrawAspect="Content" ObjectID="_1641974578" r:id="rId51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(6)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3" type="#_x0000_t75" style="width:9.95pt;height:12.2pt" o:ole="">
                  <v:imagedata r:id="rId52" o:title=""/>
                </v:shape>
                <o:OLEObject Type="Embed" ProgID="Equation.3" ShapeID="_x0000_i1043" DrawAspect="Content" ObjectID="_1641974579" r:id="rId5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4" type="#_x0000_t75" style="width:9.95pt;height:12.2pt" o:ole="">
                  <v:imagedata r:id="rId54" o:title=""/>
                </v:shape>
                <o:OLEObject Type="Embed" ProgID="Equation.3" ShapeID="_x0000_i1044" DrawAspect="Content" ObjectID="_1641974580" r:id="rId5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5" type="#_x0000_t75" style="width:9.95pt;height:12.2pt" o:ole="">
                  <v:imagedata r:id="rId56" o:title=""/>
                </v:shape>
                <o:OLEObject Type="Embed" ProgID="Equation.3" ShapeID="_x0000_i1045" DrawAspect="Content" ObjectID="_1641974581" r:id="rId5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(7)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IV, 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6" type="#_x0000_t75" style="width:9.95pt;height:12.2pt" o:ole="">
                  <v:imagedata r:id="rId58" o:title=""/>
                </v:shape>
                <o:OLEObject Type="Embed" ProgID="Equation.3" ShapeID="_x0000_i1046" DrawAspect="Content" ObjectID="_1641974582" r:id="rId5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7" type="#_x0000_t75" style="width:9.95pt;height:12.2pt" o:ole="">
                  <v:imagedata r:id="rId60" o:title=""/>
                </v:shape>
                <o:OLEObject Type="Embed" ProgID="Equation.3" ShapeID="_x0000_i1047" DrawAspect="Content" ObjectID="_1641974583" r:id="rId61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8" type="#_x0000_t75" style="width:9.95pt;height:12.2pt" o:ole="">
                  <v:imagedata r:id="rId62" o:title=""/>
                </v:shape>
                <o:OLEObject Type="Embed" ProgID="Equation.3" ShapeID="_x0000_i1048" DrawAspect="Content" ObjectID="_1641974584" r:id="rId6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11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</w:tr>
      <w:tr w:rsidR="007A4AAB" w:rsidRPr="00DA72B7" w:rsidTr="006D0E92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7" w:name="sub_134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  <w:bookmarkEnd w:id="2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рыхлого (уплотненного) снега на тротуарах, пешеходных дорожках, толщиной не более, см.</w:t>
            </w:r>
          </w:p>
          <w:p w:rsidR="007A4AAB" w:rsidRPr="00DA72B7" w:rsidRDefault="007A4AAB" w:rsidP="006D0E92">
            <w:pPr>
              <w:pStyle w:val="ae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 после окончания снегопада не более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IA, IБ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49" type="#_x0000_t75" style="width:9.95pt;height:12.2pt" o:ole="">
                  <v:imagedata r:id="rId64" o:title=""/>
                </v:shape>
                <o:OLEObject Type="Embed" ProgID="Equation.3" ShapeID="_x0000_i1049" DrawAspect="Content" ObjectID="_1641974585" r:id="rId6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0" type="#_x0000_t75" style="width:9.95pt;height:12.2pt" o:ole="">
                  <v:imagedata r:id="rId66" o:title=""/>
                </v:shape>
                <o:OLEObject Type="Embed" ProgID="Equation.3" ShapeID="_x0000_i1050" DrawAspect="Content" ObjectID="_1641974586" r:id="rId6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1" type="#_x0000_t75" style="width:9.95pt;height:12.2pt" o:ole="">
                  <v:imagedata r:id="rId68" o:title=""/>
                </v:shape>
                <o:OLEObject Type="Embed" ProgID="Equation.3" ShapeID="_x0000_i1051" DrawAspect="Content" ObjectID="_1641974587" r:id="rId6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(3)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IB, 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2" type="#_x0000_t75" style="width:9.95pt;height:12.2pt" o:ole="">
                  <v:imagedata r:id="rId70" o:title=""/>
                </v:shape>
                <o:OLEObject Type="Embed" ProgID="Equation.3" ShapeID="_x0000_i1052" DrawAspect="Content" ObjectID="_1641974588" r:id="rId71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(7)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3" type="#_x0000_t75" style="width:9.95pt;height:12.2pt" o:ole="">
                  <v:imagedata r:id="rId72" o:title=""/>
                </v:shape>
                <o:OLEObject Type="Embed" ProgID="Equation.3" ShapeID="_x0000_i1053" DrawAspect="Content" ObjectID="_1641974589" r:id="rId7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4" type="#_x0000_t75" style="width:9.95pt;height:12.2pt" o:ole="">
                  <v:imagedata r:id="rId74" o:title=""/>
                </v:shape>
                <o:OLEObject Type="Embed" ProgID="Equation.3" ShapeID="_x0000_i1054" DrawAspect="Content" ObjectID="_1641974590" r:id="rId7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5" type="#_x0000_t75" style="width:9.95pt;height:12.2pt" o:ole="">
                  <v:imagedata r:id="rId76" o:title=""/>
                </v:shape>
                <o:OLEObject Type="Embed" ProgID="Equation.3" ShapeID="_x0000_i1055" DrawAspect="Content" ObjectID="_1641974591" r:id="rId7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6" type="#_x0000_t75" style="width:9.95pt;height:12.2pt" o:ole="">
                  <v:imagedata r:id="rId78" o:title=""/>
                </v:shape>
                <o:OLEObject Type="Embed" ProgID="Equation.3" ShapeID="_x0000_i1056" DrawAspect="Content" ObjectID="_1641974592" r:id="rId79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7" type="#_x0000_t75" style="width:9.95pt;height:12.2pt" o:ole="">
                  <v:imagedata r:id="rId80" o:title=""/>
                </v:shape>
                <o:OLEObject Type="Embed" ProgID="Equation.3" ShapeID="_x0000_i1057" DrawAspect="Content" ObjectID="_1641974593" r:id="rId81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</w:tr>
      <w:tr w:rsidR="007A4AAB" w:rsidRPr="00DA72B7" w:rsidTr="006D0E92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IV, 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bject w:dxaOrig="200" w:dyaOrig="240">
                <v:shape id="_x0000_i1058" type="#_x0000_t75" style="width:9.95pt;height:12.2pt" o:ole="">
                  <v:imagedata r:id="rId82" o:title=""/>
                </v:shape>
                <o:OLEObject Type="Embed" ProgID="Equation.3" ShapeID="_x0000_i1058" DrawAspect="Content" ObjectID="_1641974594" r:id="rId83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59" type="#_x0000_t75" style="width:9.95pt;height:12.2pt" o:ole="">
                  <v:imagedata r:id="rId84" o:title=""/>
                </v:shape>
                <o:OLEObject Type="Embed" ProgID="Equation.3" ShapeID="_x0000_i1059" DrawAspect="Content" ObjectID="_1641974595" r:id="rId85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object w:dxaOrig="200" w:dyaOrig="240">
                <v:shape id="_x0000_i1060" type="#_x0000_t75" style="width:9.95pt;height:12.2pt" o:ole="">
                  <v:imagedata r:id="rId86" o:title=""/>
                </v:shape>
                <o:OLEObject Type="Embed" ProgID="Equation.3" ShapeID="_x0000_i1060" DrawAspect="Content" ObjectID="_1641974596" r:id="rId87"/>
              </w:objec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(7)</w:t>
            </w:r>
          </w:p>
        </w:tc>
      </w:tr>
      <w:tr w:rsidR="007A4AAB" w:rsidRPr="00DA72B7" w:rsidTr="006D0E92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8" w:name="sub_1342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4.20</w:t>
            </w:r>
            <w:bookmarkEnd w:id="2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посыпанные противогололёдным материалом тротуары и пешеходные дорожки.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Срок посыпки после окончания события (снегопада, метели и т.д.) в местах с интенсивностью движения пешеходов: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более 250 чел./ч – не более 1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 100 до 250 чел./ч – не более 2 ч;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менее 100 чел./ч – не более 3 ч.</w:t>
            </w:r>
          </w:p>
          <w:p w:rsidR="007A4AAB" w:rsidRPr="00DA72B7" w:rsidRDefault="007A4AAB" w:rsidP="006D0E9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Примечание: при отсутствии регулярного пешеходного движения по тротуарам и пешеходным дорожкам контрактом (договором)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могут быть предусмотрены иные нормы их содержания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всех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</w:tbl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19" w:name="sub_13222"/>
      <w:r w:rsidRPr="00DA72B7">
        <w:rPr>
          <w:rFonts w:ascii="Times New Roman" w:hAnsi="Times New Roman"/>
        </w:rPr>
        <w:lastRenderedPageBreak/>
        <w:t>.</w:t>
      </w:r>
      <w:bookmarkEnd w:id="219"/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ind w:left="6840"/>
        <w:jc w:val="center"/>
        <w:rPr>
          <w:rStyle w:val="aa"/>
          <w:rFonts w:ascii="Times New Roman" w:hAnsi="Times New Roman"/>
          <w:b w:val="0"/>
          <w:bCs/>
          <w:caps/>
          <w:color w:val="auto"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 4</w:t>
      </w:r>
    </w:p>
    <w:p w:rsidR="007A4AAB" w:rsidRPr="00DA72B7" w:rsidRDefault="007A4AAB" w:rsidP="007A4AAB">
      <w:pPr>
        <w:widowControl w:val="0"/>
        <w:spacing w:after="0" w:line="240" w:lineRule="auto"/>
        <w:ind w:left="6840"/>
        <w:jc w:val="center"/>
        <w:rPr>
          <w:rFonts w:ascii="Times New Roman" w:hAnsi="Times New Roman"/>
          <w:b/>
          <w:caps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aps/>
          <w:color w:val="auto"/>
          <w:sz w:val="22"/>
          <w:szCs w:val="22"/>
        </w:rPr>
        <w:t>Промежуточная ведомость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 xml:space="preserve">оценки уровня содержания автомобильной дороги (приёмки работ) 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в весенне-летне-осенний период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Название автомобильной дороги 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Категория автомобильной дороги___________________________________________________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Адрес участка, км 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Характерный период: весна-лето-осень год________ месяц_____________________________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Требуемый уровень содержания ____________________________________________________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040"/>
        <w:gridCol w:w="1694"/>
        <w:gridCol w:w="1726"/>
      </w:tblGrid>
      <w:tr w:rsidR="007A4AAB" w:rsidRPr="00DA72B7" w:rsidTr="006D0E92">
        <w:tc>
          <w:tcPr>
            <w:tcW w:w="1080" w:type="dxa"/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040" w:type="dxa"/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694" w:type="dxa"/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Коэффициент снятия</w:t>
            </w:r>
          </w:p>
        </w:tc>
        <w:tc>
          <w:tcPr>
            <w:tcW w:w="1726" w:type="dxa"/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Километры с выявленными дефектами</w:t>
            </w:r>
          </w:p>
        </w:tc>
      </w:tr>
    </w:tbl>
    <w:p w:rsidR="007A4AAB" w:rsidRPr="00DA72B7" w:rsidRDefault="007A4AAB" w:rsidP="007A4AAB">
      <w:pPr>
        <w:widowControl w:val="0"/>
        <w:spacing w:after="0" w:line="14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spacing w:after="0" w:line="14" w:lineRule="auto"/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5040"/>
        <w:gridCol w:w="1694"/>
        <w:gridCol w:w="1726"/>
      </w:tblGrid>
      <w:tr w:rsidR="007A4AAB" w:rsidRPr="00DA72B7" w:rsidTr="006D0E92">
        <w:trPr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0" w:name="sub_1401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Земляное полотно, полоса отвода</w:t>
            </w:r>
            <w:bookmarkEnd w:id="220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1" w:name="sub_14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2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Возвышение обочин и разделительной полосы над проезжей частью при отсутствии бордюра.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Занижение обочин и разделительной полосы относительно кромки проезжей части более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4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4 см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hyperlink w:anchor="sub_11" w:history="1">
              <w:r w:rsidRPr="00DA72B7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(0,5)</w:t>
            </w:r>
            <w:hyperlink w:anchor="sub_22" w:history="1">
              <w:r w:rsidRPr="00DA72B7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2" w:name="sub_14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2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(деформации, разрушения) обочин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3" w:name="sub_14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2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обочине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4" w:name="sub_14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2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(деформации и разрушения) укрепительных и краевых полос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5" w:name="sub_14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2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системы водоотвода, откосов насыпей и выемок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6" w:name="sub_14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bookmarkEnd w:id="2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7" w:name="sub_14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bookmarkEnd w:id="2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Мусор и посторонние предметы на разделительной полосе, обочине, откосах земляного полотна и в полосе отвода, не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представляющие угрозу жизни и здоровью участников движения в случае наезда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8" w:name="sub_14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  <w:bookmarkEnd w:id="22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элементов обозначения границ полосы отвода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9" w:name="sub_14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bookmarkEnd w:id="22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Последствия обвалов, оползней, паводков, селевых потоков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0" w:name="sub_141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bookmarkEnd w:id="23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Превышение поперечного уклона обочин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1" w:name="sub_141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bookmarkEnd w:id="2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2" w:name="sub_141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bookmarkEnd w:id="2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3" w:name="sub_140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Дорожная одежда</w:t>
            </w:r>
            <w:bookmarkEnd w:id="233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4" w:name="sub_14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23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Деформации и разрушения на проезжей части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5" w:name="sub_14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23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6" w:name="sub_14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23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профиля, гребёнка на проезжей части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-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7" w:name="sub_14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23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Раскрытые необработанные трещины на покрытии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8" w:name="sub_14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23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Разрушенные и не заполненные мастикой деформационные швы в цементобетонном покрытии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0,7 (0,35)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9" w:name="sub_14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bookmarkEnd w:id="23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Колейность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0" w:name="sub_14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bookmarkEnd w:id="24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дорожной одежды на участках     с пучинистыми и слабыми грунтами (за каждый участок)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1" w:name="sub_142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bookmarkEnd w:id="2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Полосы загрязнения у кромок покрытия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2" w:name="sub_142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bookmarkEnd w:id="2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Посторонние предметы на проезжей части, влияющие на безопасность движения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3" w:name="sub_142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  <w:bookmarkEnd w:id="2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проезжей части (за каждый участок)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4" w:name="sub_1403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Искусственные дорожные сооружения</w:t>
            </w:r>
            <w:bookmarkEnd w:id="244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5" w:name="sub_1431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Мостовые сооружения</w:t>
            </w:r>
            <w:bookmarkEnd w:id="245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3.1.1.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Мостовое полотно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6" w:name="sub_143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  <w:bookmarkEnd w:id="2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Загрязнение проезжей части мостовых сооружений у тротуаров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7" w:name="sub_143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  <w:bookmarkEnd w:id="24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проезжей части и тротуарах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8" w:name="sub_143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9" w:name="sub_143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3.1.1.4</w:t>
            </w:r>
            <w:bookmarkEnd w:id="24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Засорение водоотводных трубок, лотков и окон в тротуарных блоках (за каждую трубку (окно)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b/>
                <w:sz w:val="22"/>
                <w:szCs w:val="22"/>
              </w:rPr>
              <w:t>3.1.2.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0" w:name="sub_143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Высота ограждений не соответствует нормам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1" w:name="sub_143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  <w:bookmarkEnd w:id="25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Ограждения не закреплены и имеют неисправности.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Деформированы стойки, компенсаторы, продольные элементы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2" w:name="sub_143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  <w:bookmarkEnd w:id="25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Ограждения не очищены от грязи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3" w:name="sub_143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Отсутствуют световозвращающие элементы на оцинкованных металлических барьерных ограждениях (за каждый элемент)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3.1.3.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Перильные ограждения тротуаров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4" w:name="sub_143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110 см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5" w:name="sub_1431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Загрязнённые перила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(0,01)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6" w:name="sub_1431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Перила не окрашены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7" w:name="sub_1431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Плоскость перильного ограждения не вертикальна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8" w:name="sub_1431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5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Элементы перильного ограждения закреплены, деформированные элементы заменены, нарушено перильное заполнение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3.1.4.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Деформационные швы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9" w:name="sub_1431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  <w:bookmarkEnd w:id="25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Трещины в покрытии над деформационными швами, износ мастики, резинового заполнителя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0" w:name="sub_1431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Протечки в деформационных швах в тротуарах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1" w:name="sub_1431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3.1.5.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Пролётные строения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2" w:name="sub_1431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Износ досок верхнего настила деревянного моста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3" w:name="sub_1431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Пролётные строения не очищены от мусора, грязи, мха, растительности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4" w:name="sub_1431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Накладки диафрагм, усиления, крепление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коммуникаций не окрашены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5" w:name="sub_14312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  <w:bookmarkEnd w:id="26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Трещины в железобетонных конструкциях пролётных строений раскрытием более 0,3 мм не заделаны. Сколы и другие повреждения защитного слоя не устранены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6" w:name="sub_1431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Отсутствие вертикальной разметки на опорах   и пролётных строениях путепроводов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7" w:name="sub_1431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Незатянутые болты, дефекты заклёпок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8" w:name="sub_1431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Ненадлежащее состояние узлов и стыков стальных балок с железобетонными плитами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9" w:name="sub_1431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6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Локальное отсутствие окраски элементов металлических конструкций, пролётных строений и опор (кроме оцинкованных)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3.1.6.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Опоры и опорные части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0" w:name="sub_1431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1" w:name="sub_1431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насадках опор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2" w:name="sub_1431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Загрязнённые металлические и железобетонные опорные части, а также резиновые опорные части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3" w:name="sub_14312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Металлические элементы опорных частей не окрашены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4" w:name="sub_14313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 боковых поверхностях опор (тела, насадок, стоек) наличие сколов бетона с обнажением арматуры. Трещины и швы не затёрты или не загерметизированы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5" w:name="sub_1431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6.6.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Бетонные поверхности опор не окрашены или не обработаны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3.1.7.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Подмостовая зона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6" w:name="sub_1431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Конуса береговых опор не очищены от мусора, лишнего грунта, не спланированы. На бетонных конусах имеется растительность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7" w:name="sub_14313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Размывы конусов береговых опор не ликвидированы, конуса устоев не укреплены бетоном или посевом трав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8" w:name="sub_14313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7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Подмостовая зона и русло не очищены от наносов,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мусора, посторонних предметов. Холмы грязи под водоотводными трубками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9" w:name="sub_14313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  <w:bookmarkEnd w:id="27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Размывы подмостовой зоны. Грунт в подмостовой зоне не спланирован (не выровнен)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0" w:name="sub_14313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1" w:name="sub_14313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7.6.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30 см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3.1.8.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Подходы и регуляционные сооружения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2" w:name="sub_14313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Водоотводные лотки не обеспечивают водоотвод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3" w:name="sub_14313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Прикромочные и телескопические водоотводные лотки, приёмные оголовки, гасители не очищены от мусора, грязи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4" w:name="sub_14314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Промоины и просадки в зоне сопряжения моста с насыпью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5" w:name="sub_1431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8.4.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 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6 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, а также около водоотводных лотков и за гасителем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3.1.9.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Лестничные сходы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6" w:name="sub_1431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7" w:name="sub_1431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Перила лестничных сходов не укреплены,     не отремонтированы, наличие деформированных элементов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8" w:name="sub_14314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9.3.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Обочины и ограждения на подходах в пределах 6-метровой зоны не очищены от грязи, мусора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9" w:name="sub_14314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8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9.4.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30 см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0" w:name="sub_1431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29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9.5.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отдельных элементов лестничных сходов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1" w:name="sub_143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Водопропускные трубы</w:t>
            </w:r>
            <w:bookmarkEnd w:id="291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2" w:name="sub_143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  <w:bookmarkEnd w:id="29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3" w:name="sub_143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  <w:bookmarkEnd w:id="29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Заиливание водопропускных труб (для каждой трубы)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4" w:name="sub_143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  <w:bookmarkEnd w:id="29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Повреждения оголовков водопропускной трубы (для каждого оголовка)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5" w:name="sub_143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  <w:bookmarkEnd w:id="29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Размыв русла водотоков у оголовков </w:t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водопропускных труб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6" w:name="sub_143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3.2.5</w:t>
            </w:r>
            <w:bookmarkEnd w:id="29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Смещение секций водопропускной трубы в плане и в профиле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7" w:name="sub_143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3.2.6</w:t>
            </w:r>
            <w:bookmarkEnd w:id="29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Раскрытые швы между звеньями водопропускных труб (для каждого шва)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8" w:name="sub_143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3.2.7</w:t>
            </w:r>
            <w:bookmarkEnd w:id="29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у оголовков водопропускных труб (для каждой трубы)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9" w:name="sub_1432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3.2.8</w:t>
            </w:r>
            <w:bookmarkEnd w:id="29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25 см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у оголовков и в русле водопропускных труб в пределах полосы отвода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0" w:name="sub_1433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Тоннели, галереи, пешеходные переходы</w:t>
            </w:r>
            <w:bookmarkEnd w:id="300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1" w:name="sub_143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  <w:bookmarkEnd w:id="30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Локальные повреждения обделки тоннеля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2" w:name="sub_143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  <w:bookmarkEnd w:id="30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3" w:name="sub_1433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  <w:bookmarkEnd w:id="30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4" w:name="sub_1433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3.3.4</w:t>
            </w:r>
            <w:bookmarkEnd w:id="30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5" w:name="sub_1433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3.3.5</w:t>
            </w:r>
            <w:bookmarkEnd w:id="30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Мусор, загрязнение и посторонние предметы  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6" w:name="sub_1433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3.3.6</w:t>
            </w:r>
            <w:bookmarkEnd w:id="30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Неукреплённые перила, разрывы и другие повреждения ограждений 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7" w:name="sub_1433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3.3.7</w:t>
            </w:r>
            <w:bookmarkEnd w:id="30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Загрязнение и повреждение покрытия и стен крытых надземных пешеходных переходов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3.4.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8" w:name="sub_1434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Подпорные стенки</w:t>
            </w:r>
            <w:bookmarkEnd w:id="308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9" w:name="sub_143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3.4.1</w:t>
            </w:r>
            <w:bookmarkEnd w:id="30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Видимые повреждения конструкции подпорных стенок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0" w:name="sub_143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3.4.2</w:t>
            </w:r>
            <w:bookmarkEnd w:id="3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Повреждение штукатурки, окраски (побелки) подпорных стенок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1" w:name="sub_143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3.4.3</w:t>
            </w:r>
            <w:bookmarkEnd w:id="3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Подмывы и размывы у подпорных стен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3.5.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2" w:name="sub_1435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Очистные сооружения</w:t>
            </w:r>
            <w:bookmarkEnd w:id="312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3" w:name="sub_1435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3.5.1</w:t>
            </w:r>
            <w:bookmarkEnd w:id="3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Мусор и посторонние предметы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4" w:name="sub_1435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3.5.2</w:t>
            </w:r>
            <w:bookmarkEnd w:id="3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системы водоочистки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5" w:name="sub_1435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3.5.3</w:t>
            </w:r>
            <w:bookmarkEnd w:id="3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Иловые отложения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6" w:name="sub_1435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3.5.4</w:t>
            </w:r>
            <w:bookmarkEnd w:id="3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Растительность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7" w:name="sub_1435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3.5.5</w:t>
            </w:r>
            <w:bookmarkEnd w:id="3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конструктивных элементов очистных сооружений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3.6.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8" w:name="sub_1436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Прочее</w:t>
            </w:r>
            <w:bookmarkEnd w:id="318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9" w:name="sub_1436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3.6.1</w:t>
            </w:r>
            <w:bookmarkEnd w:id="3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0,6 (0,3)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0" w:name="sub_1436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3.6.2</w:t>
            </w:r>
            <w:bookmarkEnd w:id="32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Ненадлежащее состояние наплавных и разводных мостов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1" w:name="sub_1436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3.6.3</w:t>
            </w:r>
            <w:bookmarkEnd w:id="3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Неисправность судовой сигнализации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2" w:name="sub_1436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3.6.4</w:t>
            </w:r>
            <w:bookmarkEnd w:id="3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Ненадлежащее состояние паромных переправ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3" w:name="sub_1404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Элементы обустройства автомобильных дорог</w:t>
            </w:r>
            <w:bookmarkEnd w:id="323"/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4" w:name="sub_14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3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установки технических средств организации дорожного движения, указанных в </w:t>
            </w:r>
            <w:hyperlink w:anchor="sub_11411" w:history="1">
              <w:r w:rsidRPr="00DA72B7">
                <w:rPr>
                  <w:rStyle w:val="ab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строке 4.1.1</w:t>
              </w:r>
            </w:hyperlink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приложении № 1 к настоящему Порядку (для каждого технического средства)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5" w:name="sub_14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3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нанесения линий горизонтальной (вертикальной) разметки проезжей части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bookmarkStart w:id="326" w:name="sub_1443"/>
            <w:r w:rsidRPr="00DA72B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4.3</w:t>
            </w:r>
            <w:bookmarkEnd w:id="326"/>
            <w:r w:rsidRPr="00DA72B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Дефекты дорожных знаков (для каждого знака).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Дефекты табло с изменяющейся информацией, затрудняющие ёё восприятие (для каждого табло)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0,7 (0,4)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7" w:name="sub_144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bookmarkEnd w:id="32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8" w:name="sub_144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bookmarkEnd w:id="32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9" w:name="sub_14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bookmarkEnd w:id="32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Дефекты дорожных ограждений (в том числе пешеходных)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0" w:name="sub_144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bookmarkEnd w:id="33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или повреждение окраски ограждений, кроме оцинкованных поверхностей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1" w:name="sub_14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  <w:bookmarkEnd w:id="3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Отсутствие (дефекты) световозвращателей дорожных: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ограждения не более двух светоотражателей;</w:t>
            </w:r>
          </w:p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для сигнальных столбиков – на каждом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2" w:name="sub_144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  <w:bookmarkEnd w:id="3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3" w:name="sub_144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bookmarkEnd w:id="33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4" w:name="sub_144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bookmarkEnd w:id="33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зеркал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5" w:name="sub_144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  <w:bookmarkEnd w:id="33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6" w:name="sub_144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bookmarkEnd w:id="33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7" w:name="sub_144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bookmarkEnd w:id="33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8" w:name="sub_144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  <w:bookmarkEnd w:id="33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стоек дорожных знаков (для каждой стойки)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9" w:name="sub_144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4.16</w:t>
            </w:r>
            <w:bookmarkEnd w:id="33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0" w:name="sub_144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  <w:bookmarkEnd w:id="34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1" w:name="sub_144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4.18</w:t>
            </w:r>
            <w:bookmarkEnd w:id="3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2" w:name="sub_144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  <w:bookmarkEnd w:id="3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(для каждого технического средства)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Безопасность движения</w:t>
            </w:r>
          </w:p>
        </w:tc>
      </w:tr>
      <w:tr w:rsidR="007A4AAB" w:rsidRPr="00DA72B7" w:rsidTr="006D0E9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43" w:name="sub_11"/>
      <w:r w:rsidRPr="00DA72B7">
        <w:rPr>
          <w:rFonts w:ascii="Times New Roman" w:hAnsi="Times New Roman"/>
        </w:rPr>
        <w:t>* Без скобок – рекомендуемые коэффициенты снятия для категорий автомобильных дорог: IA, IБ, IB, II.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44" w:name="sub_22"/>
      <w:bookmarkEnd w:id="343"/>
      <w:r w:rsidRPr="00DA72B7">
        <w:rPr>
          <w:rFonts w:ascii="Times New Roman" w:hAnsi="Times New Roman"/>
        </w:rPr>
        <w:t>** В скобках – рекомендуемые коэффициенты снятия для категорий автомобильных дорог: III, IV, V.</w:t>
      </w:r>
    </w:p>
    <w:bookmarkEnd w:id="344"/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_______________________ ____________ /_____________________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(подпись)         (Ф.И.О.)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Исполнителя ____________________ ____________/_____________________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(подпись)         (Ф.И.О.)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33CB1" w:rsidRPr="00DA72B7" w:rsidRDefault="007A4AAB" w:rsidP="0073598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Style w:val="aa"/>
          <w:rFonts w:ascii="Times New Roman" w:hAnsi="Times New Roman"/>
          <w:bCs/>
          <w:color w:val="auto"/>
        </w:rPr>
        <w:t xml:space="preserve">Примечание. </w:t>
      </w:r>
      <w:r w:rsidRPr="00DA72B7">
        <w:rPr>
          <w:rStyle w:val="aa"/>
          <w:rFonts w:ascii="Times New Roman" w:hAnsi="Times New Roman"/>
          <w:b w:val="0"/>
          <w:bCs/>
          <w:color w:val="auto"/>
        </w:rPr>
        <w:t>В</w:t>
      </w:r>
      <w:r w:rsidRPr="00DA72B7">
        <w:rPr>
          <w:rFonts w:ascii="Times New Roman" w:hAnsi="Times New Roman"/>
        </w:rPr>
        <w:t xml:space="preserve"> графе 4 записывается километр, на котором зафиксирован дефект, и в скобках – оценка в баллах.</w:t>
      </w:r>
    </w:p>
    <w:p w:rsidR="0073598A" w:rsidRPr="00DA72B7" w:rsidRDefault="0073598A" w:rsidP="0073598A">
      <w:pPr>
        <w:widowControl w:val="0"/>
        <w:spacing w:after="0" w:line="240" w:lineRule="auto"/>
        <w:jc w:val="both"/>
        <w:rPr>
          <w:rStyle w:val="aa"/>
          <w:rFonts w:ascii="Times New Roman" w:hAnsi="Times New Roman"/>
          <w:b w:val="0"/>
          <w:color w:val="auto"/>
        </w:rPr>
      </w:pPr>
    </w:p>
    <w:p w:rsidR="007A4AAB" w:rsidRPr="00DA72B7" w:rsidRDefault="007A4AAB" w:rsidP="00A123BC">
      <w:pPr>
        <w:widowControl w:val="0"/>
        <w:spacing w:after="0" w:line="240" w:lineRule="auto"/>
        <w:ind w:left="6840"/>
        <w:jc w:val="center"/>
        <w:rPr>
          <w:rFonts w:ascii="Times New Roman" w:hAnsi="Times New Roman"/>
          <w:bCs/>
          <w:caps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 </w:t>
      </w:r>
      <w:r w:rsidR="00A123BC" w:rsidRPr="00DA72B7">
        <w:rPr>
          <w:rStyle w:val="aa"/>
          <w:rFonts w:ascii="Times New Roman" w:hAnsi="Times New Roman"/>
          <w:b w:val="0"/>
          <w:bCs/>
          <w:caps/>
          <w:color w:val="auto"/>
        </w:rPr>
        <w:t>5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aps/>
          <w:color w:val="auto"/>
          <w:sz w:val="22"/>
          <w:szCs w:val="22"/>
        </w:rPr>
        <w:t>Промежуточная ведомость</w:t>
      </w:r>
      <w:r w:rsidRPr="00DA72B7">
        <w:rPr>
          <w:rFonts w:ascii="Times New Roman" w:hAnsi="Times New Roman" w:cs="Times New Roman"/>
          <w:color w:val="auto"/>
          <w:sz w:val="22"/>
          <w:szCs w:val="22"/>
        </w:rPr>
        <w:br/>
        <w:t>оценки уровня содержания автомобильной дороги (приёмки работ) в зимний период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Название автомобильной дороги: 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Категория автомобильной дороги: 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Адрес участка, км 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Характерный период: зима год ____________________ месяц __________________________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Требуемый уровень содержания ____________________________________________________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520"/>
        <w:gridCol w:w="1680"/>
        <w:gridCol w:w="1665"/>
      </w:tblGrid>
      <w:tr w:rsidR="007A4AAB" w:rsidRPr="00DA72B7" w:rsidTr="006D0E92">
        <w:tc>
          <w:tcPr>
            <w:tcW w:w="840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520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конструктивных элементов, </w:t>
            </w:r>
          </w:p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содержания автомобильных дорог</w:t>
            </w:r>
          </w:p>
        </w:tc>
        <w:tc>
          <w:tcPr>
            <w:tcW w:w="1680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Коэффициент снятия</w:t>
            </w:r>
          </w:p>
        </w:tc>
        <w:tc>
          <w:tcPr>
            <w:tcW w:w="1665" w:type="dxa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Километры с выявленными дефектами</w:t>
            </w:r>
          </w:p>
        </w:tc>
      </w:tr>
    </w:tbl>
    <w:p w:rsidR="007A4AAB" w:rsidRPr="00DA72B7" w:rsidRDefault="007A4AAB" w:rsidP="007A4AAB">
      <w:pPr>
        <w:widowControl w:val="0"/>
        <w:spacing w:after="0" w:line="14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spacing w:after="0" w:line="14" w:lineRule="auto"/>
        <w:rPr>
          <w:rFonts w:ascii="Times New Roman" w:hAnsi="Times New Roman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520"/>
        <w:gridCol w:w="1680"/>
        <w:gridCol w:w="1665"/>
      </w:tblGrid>
      <w:tr w:rsidR="007A4AAB" w:rsidRPr="00DA72B7" w:rsidTr="006D0E9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5" w:name="sub_1501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Земляное полотно, полоса отвода</w:t>
            </w:r>
            <w:bookmarkEnd w:id="345"/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6" w:name="sub_15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3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Возвышение обочин и разделительной полосы с уплотнённым слоем снега над проезжей частью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hyperlink w:anchor="sub_151111" w:history="1">
              <w:r w:rsidRPr="00DA72B7">
                <w:rPr>
                  <w:rStyle w:val="ab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*</w:t>
              </w:r>
            </w:hyperlink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hyperlink w:anchor="sub_152222" w:history="1">
              <w:r w:rsidRPr="00DA72B7">
                <w:rPr>
                  <w:rStyle w:val="ab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7" w:name="sub_15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34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Рыхлый (талый) снег на обочине после окончания снегоочистки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8" w:name="sub_15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3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обочинах в местах с не обеспеченным из-за снежно-ледяных отложений водоотводом (для каждого места)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9" w:name="sub_15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34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Снежные валы в местах, где их формирование не допускается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0" w:name="sub_15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35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Снежные валы, сформированные перед дорожным ограждением или повышенным (h</w:t>
            </w:r>
            <w:r w:rsidRPr="00DA72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8590" cy="160020"/>
                  <wp:effectExtent l="19050" t="0" r="3810" b="0"/>
                  <wp:docPr id="3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0,15 м) бордюром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1" w:name="sub_150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Дорожная одежда</w:t>
            </w:r>
            <w:bookmarkEnd w:id="351"/>
          </w:p>
        </w:tc>
      </w:tr>
      <w:tr w:rsidR="007A4AAB" w:rsidRPr="00DA72B7" w:rsidTr="006D0E9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2" w:name="sub_15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35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Разрушение проезжей части.</w:t>
            </w:r>
          </w:p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Примечание: при наличии на участке разрушений проезжей части, превышающих предельные размеры (Д-Ш-Г), участок оценивается как неудовлетворительный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3" w:name="sub_15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35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Нарушение нормативного срока снегоочистки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0,4 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(0,2)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4" w:name="sub_152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35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Уплотнённый снег на проезжей части. Для дорог, содержащихся под снежным накатом, – превышение допустимой толщины слоя уплотнённого снега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5" w:name="sub_152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35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Зимняя скользкость на проезжей части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6" w:name="sub_152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35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7" w:name="sub_152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bookmarkEnd w:id="35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Рыхлый (талый) снег на проезжей части во время снегопада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8" w:name="sub_1503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Искусственные сооружения</w:t>
            </w:r>
            <w:bookmarkEnd w:id="358"/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9" w:name="sub_1531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Мостовые сооружения</w:t>
            </w:r>
            <w:bookmarkEnd w:id="359"/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0" w:name="sub_153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  <w:bookmarkEnd w:id="36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Повреждённые или не укреплённые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1" w:name="sub_153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  <w:bookmarkEnd w:id="36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рыхлого (уплотнённого) снега на тротуарах и лестничных сходах во время снегопада и до окончания снегоуборки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2" w:name="sub_153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  <w:bookmarkEnd w:id="36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посыпанные своевременно противогололёдным материалом (без применения солей) тротуары и лестничные сходы в населённых пунктах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3" w:name="sub_153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  <w:bookmarkEnd w:id="36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1,0 (0,5)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4" w:name="sub_1532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Водопропускные трубы</w:t>
            </w:r>
            <w:bookmarkEnd w:id="364"/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5" w:name="sub_1532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  <w:bookmarkEnd w:id="36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6" w:name="sub_1532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  <w:bookmarkEnd w:id="36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Нераскрытые входные и выходные отверстия, не расчищенные после начала периода обильного снеготаяния русла водопропускных труб (для каждой трубы)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7" w:name="sub_1533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Тоннели, галереи, пешеходные переходы</w:t>
            </w:r>
            <w:bookmarkEnd w:id="367"/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8" w:name="sub_1533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  <w:bookmarkEnd w:id="36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Слой снежно-ледяных отложений на подъездах    к тоннелям, внутри тоннелей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9" w:name="sub_1533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  <w:bookmarkEnd w:id="36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8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0" w:name="sub_1504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Элементы обустройства автомобильных дорог</w:t>
            </w:r>
            <w:bookmarkEnd w:id="370"/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1" w:name="sub_154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37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установки технических средств организации дорожного движения, указанных в </w:t>
            </w:r>
            <w:hyperlink w:anchor="sub_11411" w:history="1">
              <w:r w:rsidRPr="00DA72B7">
                <w:rPr>
                  <w:rStyle w:val="ab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строке 4.1.1</w:t>
              </w:r>
            </w:hyperlink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 1 к настоящему Порядку (для каждого технического средства организации дорожного движения)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2" w:name="sub_154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37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движения)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3" w:name="sub_154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bookmarkEnd w:id="37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знаков (для каждого знака), затрудняющие их восприятие. Дефекты табло с изменяющейся информацией, затрудняющие их восприятие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0,7 (0,4)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4" w:name="sub_154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bookmarkEnd w:id="37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противогололёдных материалов (для каждого элемента)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5" w:name="sub_154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bookmarkEnd w:id="37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Видимые дефекты направляющих устройств (дорожных тумб, буферов дорожных и т.д.) (для каждого элемента)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6" w:name="sub_154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bookmarkEnd w:id="37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Дефекты дорожных ограждений (в том числе пешеходных), влияющие на безопасность движения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A4AAB" w:rsidRPr="00DA72B7" w:rsidRDefault="007A4AAB" w:rsidP="006D0E92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(0,15)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7" w:name="sub_154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bookmarkEnd w:id="37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Отсутствие (дефекты) световозвращателей дорожных (для каждого элемента)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8" w:name="sub_154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  <w:bookmarkEnd w:id="37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светофоров и элементов         их крепления (для каждой светофорной колонки)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9" w:name="sub_154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  <w:bookmarkEnd w:id="37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Снежные валы на тротуарах и пешеходных дорожках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0" w:name="sub_1541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bookmarkEnd w:id="38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дорожных зеркал (для каждого зеркала)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1" w:name="sub_1541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bookmarkEnd w:id="38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Износ линий горизонтальной дорожной разметки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2" w:name="sub_1541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  <w:bookmarkEnd w:id="38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3" w:name="sub_1541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bookmarkEnd w:id="383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стоек дорожных знаков (для каждой стойки)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0,1 (0,05)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4" w:name="sub_1541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bookmarkEnd w:id="384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5" w:name="sub_1541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  <w:bookmarkEnd w:id="385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72B7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6" w:name="sub_1541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4.16</w:t>
            </w:r>
            <w:bookmarkEnd w:id="386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Неочистка либо частичная очистка от снежно-ледяных отложений технических средств организации дорожного движения, информирующих водителей об условиях движения 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7" w:name="sub_1541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  <w:bookmarkEnd w:id="387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Недопустимая толщина слоя рыхлого (уплотнённого)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8" w:name="sub_1541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4.18</w:t>
            </w:r>
            <w:bookmarkEnd w:id="388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0,3 (0,15)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9" w:name="sub_1541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  <w:bookmarkEnd w:id="389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0,4 (0,2)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0" w:name="sub_1542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4.20</w:t>
            </w:r>
            <w:bookmarkEnd w:id="390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Не посыпанные противогололёдным материалом тротуары и пешеходные дорожки. Превышение нормативного срока посыпки после окончания события (снегопада, метели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0,7 (0,4)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1" w:name="sub_1505"/>
            <w:r w:rsidRPr="00DA72B7">
              <w:rPr>
                <w:rStyle w:val="aa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Безопасность дорожного движения</w:t>
            </w:r>
            <w:bookmarkEnd w:id="391"/>
          </w:p>
        </w:tc>
      </w:tr>
      <w:tr w:rsidR="007A4AAB" w:rsidRPr="00DA72B7" w:rsidTr="006D0E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2" w:name="sub_1551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bookmarkEnd w:id="392"/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дорог, произошедшие за предшествующий отчётному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1 (1)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AB" w:rsidRPr="00DA72B7" w:rsidRDefault="007A4AAB" w:rsidP="006D0E9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bookmarkStart w:id="393" w:name="sub_151111"/>
      <w:r w:rsidRPr="00DA72B7">
        <w:rPr>
          <w:rFonts w:ascii="Times New Roman" w:hAnsi="Times New Roman"/>
        </w:rPr>
        <w:t>* Без скобок – рекомендуемые коэффициенты снятия для категорий дорог: IA, IБ, IB, II.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bookmarkStart w:id="394" w:name="sub_152222"/>
      <w:bookmarkEnd w:id="393"/>
      <w:r w:rsidRPr="00DA72B7">
        <w:rPr>
          <w:rFonts w:ascii="Times New Roman" w:hAnsi="Times New Roman"/>
        </w:rPr>
        <w:t>** В скобках – рекомендуемые коэффициенты снятия для категорий дорог III, IV, V.</w:t>
      </w:r>
    </w:p>
    <w:bookmarkEnd w:id="394"/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_______________________ ____________ /_____________________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(подпись)         (Ф.И.О.)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Исполнителя ____________________ ____________/_____________________</w:t>
      </w:r>
    </w:p>
    <w:p w:rsidR="007A4AAB" w:rsidRPr="00DA72B7" w:rsidRDefault="007A4AAB" w:rsidP="0073598A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(подпись)         (Ф.И.О.)</w:t>
      </w:r>
    </w:p>
    <w:p w:rsidR="007A4AAB" w:rsidRPr="00DA72B7" w:rsidRDefault="007A4AAB" w:rsidP="00A123BC">
      <w:pPr>
        <w:widowControl w:val="0"/>
        <w:spacing w:after="0" w:line="240" w:lineRule="auto"/>
        <w:ind w:left="11700"/>
        <w:rPr>
          <w:rStyle w:val="aa"/>
          <w:rFonts w:ascii="Times New Roman" w:hAnsi="Times New Roman"/>
          <w:b w:val="0"/>
          <w:bCs/>
          <w:caps/>
          <w:color w:val="auto"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 6</w:t>
      </w:r>
    </w:p>
    <w:p w:rsidR="007A4AAB" w:rsidRPr="00DA72B7" w:rsidRDefault="007A4AAB" w:rsidP="007A4AAB">
      <w:pPr>
        <w:widowControl w:val="0"/>
        <w:spacing w:after="0" w:line="240" w:lineRule="auto"/>
        <w:ind w:left="11700"/>
        <w:jc w:val="center"/>
        <w:rPr>
          <w:rFonts w:ascii="Times New Roman" w:hAnsi="Times New Roman"/>
          <w:b/>
          <w:caps/>
        </w:rPr>
      </w:pP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aps/>
          <w:color w:val="auto"/>
          <w:sz w:val="22"/>
          <w:szCs w:val="22"/>
        </w:rPr>
        <w:t>Итоговая ведомость</w:t>
      </w:r>
      <w:r w:rsidRPr="00DA72B7">
        <w:rPr>
          <w:rFonts w:ascii="Times New Roman" w:hAnsi="Times New Roman" w:cs="Times New Roman"/>
          <w:caps/>
          <w:color w:val="auto"/>
          <w:sz w:val="22"/>
          <w:szCs w:val="22"/>
        </w:rPr>
        <w:br/>
      </w:r>
      <w:r w:rsidRPr="00DA72B7">
        <w:rPr>
          <w:rFonts w:ascii="Times New Roman" w:hAnsi="Times New Roman" w:cs="Times New Roman"/>
          <w:color w:val="auto"/>
          <w:sz w:val="22"/>
          <w:szCs w:val="22"/>
        </w:rPr>
        <w:t>оценки уровня содержания автомобильной дороги (приёмки работ)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ind w:right="-8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Название автомобильной дороги</w:t>
      </w:r>
      <w:r w:rsidRPr="00DA72B7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7A4AAB" w:rsidRPr="00DA72B7" w:rsidRDefault="007A4AAB" w:rsidP="007A4AAB">
      <w:pPr>
        <w:pStyle w:val="ad"/>
        <w:ind w:right="-8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Категория автомобильной дороги</w:t>
      </w:r>
      <w:r w:rsidRPr="00DA72B7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7A4AAB" w:rsidRPr="00DA72B7" w:rsidRDefault="007A4AAB" w:rsidP="007A4AAB">
      <w:pPr>
        <w:pStyle w:val="ad"/>
        <w:ind w:right="-8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Адрес участка, км</w:t>
      </w:r>
      <w:r w:rsidRPr="00DA72B7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</w:t>
      </w:r>
    </w:p>
    <w:p w:rsidR="007A4AAB" w:rsidRPr="00DA72B7" w:rsidRDefault="007A4AAB" w:rsidP="007A4AAB">
      <w:pPr>
        <w:pStyle w:val="ad"/>
        <w:ind w:right="-8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Характерный период ____________ год _____________ месяц</w:t>
      </w:r>
      <w:r w:rsidRPr="00DA72B7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:rsidR="007A4AAB" w:rsidRPr="00DA72B7" w:rsidRDefault="007A4AAB" w:rsidP="007A4AAB">
      <w:pPr>
        <w:pStyle w:val="ad"/>
        <w:ind w:right="-8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Требуемый уровень содержания</w:t>
      </w:r>
      <w:r w:rsidRPr="00DA72B7">
        <w:rPr>
          <w:rFonts w:ascii="Times New Roman" w:hAnsi="Times New Roman" w:cs="Times New Roman"/>
          <w:sz w:val="22"/>
          <w:szCs w:val="22"/>
        </w:rPr>
        <w:tab/>
        <w:t>______________________________________________________</w:t>
      </w:r>
    </w:p>
    <w:p w:rsidR="007A4AAB" w:rsidRPr="00DA72B7" w:rsidRDefault="007A4AAB" w:rsidP="007A4AAB">
      <w:pPr>
        <w:pStyle w:val="ad"/>
        <w:ind w:right="-8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Дата</w:t>
      </w:r>
      <w:r w:rsidRPr="00DA72B7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ind w:right="-82"/>
        <w:jc w:val="both"/>
        <w:rPr>
          <w:rFonts w:ascii="Times New Roman" w:hAnsi="Times New Roman"/>
        </w:rPr>
      </w:pPr>
      <w:bookmarkStart w:id="395" w:name="sub_152223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80"/>
        <w:gridCol w:w="1200"/>
        <w:gridCol w:w="1320"/>
        <w:gridCol w:w="1560"/>
        <w:gridCol w:w="1680"/>
        <w:gridCol w:w="1680"/>
        <w:gridCol w:w="1800"/>
        <w:gridCol w:w="1920"/>
        <w:gridCol w:w="1320"/>
      </w:tblGrid>
      <w:tr w:rsidR="007A4AAB" w:rsidRPr="00DA72B7" w:rsidTr="006D0E92">
        <w:tc>
          <w:tcPr>
            <w:tcW w:w="588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№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п/п</w:t>
            </w:r>
          </w:p>
        </w:tc>
        <w:tc>
          <w:tcPr>
            <w:tcW w:w="168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Километры с выявленными дефектами содержания</w:t>
            </w:r>
          </w:p>
        </w:tc>
        <w:tc>
          <w:tcPr>
            <w:tcW w:w="120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Земляное полотно, полоса отвода</w:t>
            </w:r>
          </w:p>
        </w:tc>
        <w:tc>
          <w:tcPr>
            <w:tcW w:w="132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Дорожная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одежда</w:t>
            </w:r>
          </w:p>
        </w:tc>
        <w:tc>
          <w:tcPr>
            <w:tcW w:w="156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Искусствен-ные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и защитные дорожные сооружения</w:t>
            </w:r>
          </w:p>
        </w:tc>
        <w:tc>
          <w:tcPr>
            <w:tcW w:w="168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Элементы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обустройства автомобиль-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ных дорог</w:t>
            </w:r>
          </w:p>
        </w:tc>
        <w:tc>
          <w:tcPr>
            <w:tcW w:w="168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Безопасность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дорожного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180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Коэффициент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снятия по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километру</w:t>
            </w:r>
          </w:p>
        </w:tc>
        <w:tc>
          <w:tcPr>
            <w:tcW w:w="1920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Коэффициент снятия по искусственным дорожным сооружениям</w:t>
            </w:r>
          </w:p>
        </w:tc>
        <w:tc>
          <w:tcPr>
            <w:tcW w:w="1320" w:type="dxa"/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Оценка в баллах уровня содержа-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ния километра</w:t>
            </w:r>
          </w:p>
        </w:tc>
      </w:tr>
    </w:tbl>
    <w:p w:rsidR="007A4AAB" w:rsidRPr="00DA72B7" w:rsidRDefault="007A4AAB" w:rsidP="007A4AAB">
      <w:pPr>
        <w:widowControl w:val="0"/>
        <w:spacing w:after="0" w:line="14" w:lineRule="auto"/>
        <w:ind w:right="-7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80"/>
        <w:gridCol w:w="600"/>
        <w:gridCol w:w="600"/>
        <w:gridCol w:w="720"/>
        <w:gridCol w:w="600"/>
        <w:gridCol w:w="840"/>
        <w:gridCol w:w="720"/>
        <w:gridCol w:w="840"/>
        <w:gridCol w:w="840"/>
        <w:gridCol w:w="840"/>
        <w:gridCol w:w="840"/>
        <w:gridCol w:w="1800"/>
        <w:gridCol w:w="1920"/>
        <w:gridCol w:w="1320"/>
      </w:tblGrid>
      <w:tr w:rsidR="007A4AAB" w:rsidRPr="00DA72B7" w:rsidTr="006D0E92">
        <w:trPr>
          <w:tblHeader/>
        </w:trPr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2</w:t>
            </w: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3</w:t>
            </w: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14</w:t>
            </w: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15</w:t>
            </w: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58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bookmarkEnd w:id="395"/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Итого обследовано ____________________________________________________________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Из них: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недопустимый уровень (оценка 2) _______________________________________________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допустимый уровень (оценка 3) _________________________________________________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средний уровень (оценка 4) _____________________________________________________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высокий уровень (оценка 5) _____________________________________________________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средняя оценка автомобильной дороги (участка) ______________________________________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уровень содержания ______________________________________________________________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не соответствует заданному уровню ______________________________________________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количество снятых с выполнения километров ______________________________________ км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74446" w:rsidRPr="00DA72B7" w:rsidRDefault="00774446" w:rsidP="00774446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Заказчик                                              Исполнитель</w:t>
      </w:r>
    </w:p>
    <w:p w:rsidR="007A4AAB" w:rsidRPr="00DA72B7" w:rsidRDefault="00774446" w:rsidP="00774446">
      <w:pPr>
        <w:widowControl w:val="0"/>
        <w:spacing w:after="0" w:line="240" w:lineRule="auto"/>
        <w:rPr>
          <w:rFonts w:ascii="Times New Roman" w:hAnsi="Times New Roman"/>
        </w:rPr>
        <w:sectPr w:rsidR="007A4AAB" w:rsidRPr="00DA72B7" w:rsidSect="00133CB1">
          <w:pgSz w:w="16838" w:h="11906" w:orient="landscape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DA72B7">
        <w:rPr>
          <w:rFonts w:ascii="Times New Roman" w:hAnsi="Times New Roman"/>
        </w:rPr>
        <w:t>________________________                         __________________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Style w:val="aa"/>
          <w:rFonts w:ascii="Times New Roman" w:hAnsi="Times New Roman"/>
          <w:bCs/>
          <w:color w:val="auto"/>
        </w:rPr>
        <w:t>Примечание.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1. Из промежуточной ведомости выбираются километры, на которых были зафиксированы дефекты, и заносятся в порядке возрастания 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графу 2</w:t>
        </w:r>
      </w:hyperlink>
      <w:r w:rsidRPr="00DA72B7">
        <w:rPr>
          <w:rFonts w:ascii="Times New Roman" w:hAnsi="Times New Roman"/>
        </w:rPr>
        <w:t xml:space="preserve"> итоговой ведомости.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2. 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графы 3</w:t>
        </w:r>
      </w:hyperlink>
      <w:r w:rsidRPr="00DA72B7">
        <w:rPr>
          <w:rFonts w:ascii="Times New Roman" w:hAnsi="Times New Roman"/>
        </w:rPr>
        <w:t>,</w:t>
      </w:r>
      <w:r w:rsidRPr="00DA72B7">
        <w:rPr>
          <w:rFonts w:ascii="Times New Roman" w:hAnsi="Times New Roman"/>
          <w:b/>
        </w:rPr>
        <w:t xml:space="preserve"> </w:t>
      </w:r>
      <w:r w:rsidRPr="00DA72B7">
        <w:rPr>
          <w:rFonts w:ascii="Times New Roman" w:hAnsi="Times New Roman"/>
        </w:rPr>
        <w:t xml:space="preserve">5, 7, 9 и 11 итоговой ведомости по данным промежуточной ведомости (километр, на котором обнаружен дефект) заносятся коэффициенты снятия. В случае, если на одном километре имеется несколько дефектов, коэффициенты снятия записываются через запятую и суммируются. Коэффициент снятия за ДТП с сопутствующими неудовлетворительными дорожными условиями на автомобильной дороге равен 1 (единице) и записывается 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графу 11</w:t>
        </w:r>
      </w:hyperlink>
      <w:r w:rsidRPr="00DA72B7">
        <w:rPr>
          <w:rFonts w:ascii="Times New Roman" w:hAnsi="Times New Roman"/>
        </w:rPr>
        <w:t xml:space="preserve"> «Безопасность дорожного движения»;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графу 13</w:t>
        </w:r>
      </w:hyperlink>
      <w:r w:rsidRPr="00DA72B7">
        <w:rPr>
          <w:rFonts w:ascii="Times New Roman" w:hAnsi="Times New Roman"/>
        </w:rPr>
        <w:t xml:space="preserve"> итоговой ведомости по каждому километру записывается сумма коэффициентов снятия по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графам 3</w:t>
        </w:r>
      </w:hyperlink>
      <w:r w:rsidRPr="00DA72B7">
        <w:rPr>
          <w:rFonts w:ascii="Times New Roman" w:hAnsi="Times New Roman"/>
        </w:rPr>
        <w:t>,</w:t>
      </w:r>
      <w:r w:rsidRPr="00DA72B7">
        <w:rPr>
          <w:rFonts w:ascii="Times New Roman" w:hAnsi="Times New Roman"/>
          <w:b/>
        </w:rPr>
        <w:t xml:space="preserve"> </w:t>
      </w:r>
      <w:r w:rsidRPr="00DA72B7">
        <w:rPr>
          <w:rFonts w:ascii="Times New Roman" w:hAnsi="Times New Roman"/>
        </w:rPr>
        <w:t>5, 7, 9 и 11, но не более 1 (единицы);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графы 4</w:t>
        </w:r>
      </w:hyperlink>
      <w:r w:rsidRPr="00DA72B7">
        <w:rPr>
          <w:rFonts w:ascii="Times New Roman" w:hAnsi="Times New Roman"/>
        </w:rPr>
        <w:t xml:space="preserve">, 6, 8, 10 и 12 итоговой ведомости по данным промежуточной ведомости (километр, на котором обнаружен дефект) заносится оценка в баллах. В случае, если по одному и тому же конструктивному элементу на одном километре имеется несколько дефектов, то оценки в баллах записываются через запятую. При наличии ДТП с сопутствующими неудовлетворительными дорожными условиями на автомобильной дороге, зависящих от дефектов содержания, ставится оценка 2 (два) и записывается 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графу 12</w:t>
        </w:r>
      </w:hyperlink>
      <w:r w:rsidRPr="00DA72B7">
        <w:rPr>
          <w:rFonts w:ascii="Times New Roman" w:hAnsi="Times New Roman"/>
          <w:b/>
        </w:rPr>
        <w:t xml:space="preserve"> </w:t>
      </w:r>
      <w:r w:rsidRPr="00DA72B7">
        <w:rPr>
          <w:rFonts w:ascii="Times New Roman" w:hAnsi="Times New Roman"/>
        </w:rPr>
        <w:t>«Безопасность дорожного движения»;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графу 14</w:t>
        </w:r>
      </w:hyperlink>
      <w:r w:rsidRPr="00DA72B7">
        <w:rPr>
          <w:rFonts w:ascii="Times New Roman" w:hAnsi="Times New Roman"/>
        </w:rPr>
        <w:t xml:space="preserve"> итоговой ведомости записывается коэффициент снятия по искусственным дорожным сооружениям;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графу 15</w:t>
        </w:r>
      </w:hyperlink>
      <w:r w:rsidRPr="00DA72B7">
        <w:rPr>
          <w:rFonts w:ascii="Times New Roman" w:hAnsi="Times New Roman"/>
        </w:rPr>
        <w:t xml:space="preserve">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заполняются итоговые графы итоговой ведомости: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количество снимаемых с выполнения километров – суммарный коэффициент снятия с участка автомобильной дороги;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итого обследовано километров – (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</w:rPr>
        <w:t>);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не соответствуют высокому уровню – количество километров, записанных в </w:t>
      </w:r>
      <w:hyperlink w:anchor="sub_152223" w:history="1">
        <w:r w:rsidRPr="00DA72B7">
          <w:rPr>
            <w:rStyle w:val="ab"/>
            <w:rFonts w:ascii="Times New Roman" w:hAnsi="Times New Roman"/>
            <w:b w:val="0"/>
            <w:color w:val="auto"/>
          </w:rPr>
          <w:t>графе 2</w:t>
        </w:r>
      </w:hyperlink>
      <w:r w:rsidRPr="00DA72B7">
        <w:rPr>
          <w:rFonts w:ascii="Times New Roman" w:hAnsi="Times New Roman"/>
        </w:rPr>
        <w:t>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количество километров, на которых зафиксирована оценка «2», (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2</w:t>
      </w:r>
      <w:r w:rsidRPr="00DA72B7">
        <w:rPr>
          <w:rFonts w:ascii="Times New Roman" w:hAnsi="Times New Roman"/>
        </w:rPr>
        <w:t>);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количество километров, на которых зафиксирована оценка оценка «3», (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3</w:t>
      </w:r>
      <w:r w:rsidRPr="00DA72B7">
        <w:rPr>
          <w:rFonts w:ascii="Times New Roman" w:hAnsi="Times New Roman"/>
        </w:rPr>
        <w:t>);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количество километров, на которых зафиксирована оценка оценка «4»,</w:t>
      </w:r>
      <w:r w:rsidRPr="00DA72B7">
        <w:rPr>
          <w:rFonts w:ascii="Times New Roman" w:hAnsi="Times New Roman"/>
          <w:noProof/>
        </w:rPr>
        <w:t xml:space="preserve"> (</w:t>
      </w:r>
      <w:r w:rsidRPr="00DA72B7">
        <w:rPr>
          <w:rFonts w:ascii="Times New Roman" w:hAnsi="Times New Roman"/>
          <w:i/>
          <w:noProof/>
          <w:lang w:val="en-US"/>
        </w:rPr>
        <w:t>N</w:t>
      </w:r>
      <w:r w:rsidRPr="00DA72B7">
        <w:rPr>
          <w:rFonts w:ascii="Times New Roman" w:hAnsi="Times New Roman"/>
          <w:noProof/>
          <w:vertAlign w:val="subscript"/>
        </w:rPr>
        <w:t>4</w:t>
      </w:r>
      <w:r w:rsidRPr="00DA72B7">
        <w:rPr>
          <w:rFonts w:ascii="Times New Roman" w:hAnsi="Times New Roman"/>
          <w:noProof/>
        </w:rPr>
        <w:t>)</w:t>
      </w:r>
      <w:r w:rsidRPr="00DA72B7">
        <w:rPr>
          <w:rFonts w:ascii="Times New Roman" w:hAnsi="Times New Roman"/>
        </w:rPr>
        <w:t>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A72B7">
        <w:rPr>
          <w:rFonts w:ascii="Times New Roman" w:hAnsi="Times New Roman"/>
        </w:rPr>
        <w:t>количество километров, на которых зафиксирована оценка «5»,</w:t>
      </w:r>
      <w:r w:rsidRPr="00DA72B7">
        <w:rPr>
          <w:rFonts w:ascii="Times New Roman" w:hAnsi="Times New Roman"/>
          <w:noProof/>
        </w:rPr>
        <w:t xml:space="preserve"> (</w:t>
      </w:r>
      <w:r w:rsidRPr="00DA72B7">
        <w:rPr>
          <w:rFonts w:ascii="Times New Roman" w:hAnsi="Times New Roman"/>
          <w:i/>
          <w:noProof/>
          <w:lang w:val="en-US"/>
        </w:rPr>
        <w:t>N</w:t>
      </w:r>
      <w:r w:rsidRPr="00DA72B7">
        <w:rPr>
          <w:rFonts w:ascii="Times New Roman" w:hAnsi="Times New Roman"/>
          <w:noProof/>
          <w:vertAlign w:val="subscript"/>
        </w:rPr>
        <w:t>5</w:t>
      </w:r>
      <w:r w:rsidRPr="00DA72B7">
        <w:rPr>
          <w:rFonts w:ascii="Times New Roman" w:hAnsi="Times New Roman"/>
          <w:noProof/>
        </w:rPr>
        <w:t>);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5</w:t>
      </w:r>
      <w:r w:rsidRPr="00DA72B7">
        <w:rPr>
          <w:rFonts w:ascii="Times New Roman" w:hAnsi="Times New Roman"/>
        </w:rPr>
        <w:t>=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</w:rPr>
        <w:t>-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2</w:t>
      </w:r>
      <w:r w:rsidRPr="00DA72B7">
        <w:rPr>
          <w:rFonts w:ascii="Times New Roman" w:hAnsi="Times New Roman"/>
        </w:rPr>
        <w:t>-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3</w:t>
      </w:r>
      <w:r w:rsidRPr="00DA72B7">
        <w:rPr>
          <w:rFonts w:ascii="Times New Roman" w:hAnsi="Times New Roman"/>
        </w:rPr>
        <w:t>-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4</w:t>
      </w:r>
      <w:r w:rsidRPr="00DA72B7">
        <w:rPr>
          <w:rFonts w:ascii="Times New Roman" w:hAnsi="Times New Roman"/>
        </w:rPr>
        <w:t>;</w:t>
      </w: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определяется средняя оценка уровня содержания автомобильной дороги или участка автомобильной дороги:</w:t>
      </w: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A72B7">
        <w:rPr>
          <w:rFonts w:ascii="Times New Roman" w:hAnsi="Times New Roman"/>
        </w:rPr>
        <w:object w:dxaOrig="3739" w:dyaOrig="639">
          <v:shape id="_x0000_i1061" type="#_x0000_t75" style="width:186.65pt;height:31.55pt" o:ole="">
            <v:imagedata r:id="rId89" o:title=""/>
          </v:shape>
          <o:OLEObject Type="Embed" ProgID="Equation.3" ShapeID="_x0000_i1061" DrawAspect="Content" ObjectID="_1641974597" r:id="rId90"/>
        </w:objec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определяется количество километров, на которых зафиксирована оценка «2» в % (К</w:t>
      </w:r>
      <w:r w:rsidRPr="00DA72B7">
        <w:rPr>
          <w:rFonts w:ascii="Times New Roman" w:hAnsi="Times New Roman"/>
          <w:vertAlign w:val="subscript"/>
        </w:rPr>
        <w:t>2</w:t>
      </w:r>
      <w:r w:rsidRPr="00DA72B7">
        <w:rPr>
          <w:rFonts w:ascii="Times New Roman" w:hAnsi="Times New Roman"/>
        </w:rPr>
        <w:t>):</w:t>
      </w: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A72B7">
        <w:rPr>
          <w:rFonts w:ascii="Times New Roman" w:hAnsi="Times New Roman"/>
        </w:rPr>
        <w:object w:dxaOrig="1359" w:dyaOrig="639">
          <v:shape id="_x0000_i1062" type="#_x0000_t75" style="width:67.55pt;height:31.55pt" o:ole="">
            <v:imagedata r:id="rId91" o:title=""/>
          </v:shape>
          <o:OLEObject Type="Embed" ProgID="Equation.3" ShapeID="_x0000_i1062" DrawAspect="Content" ObjectID="_1641974598" r:id="rId92"/>
        </w:objec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2B7">
        <w:rPr>
          <w:rFonts w:ascii="Times New Roman" w:hAnsi="Times New Roman"/>
        </w:rPr>
        <w:t>3. Для того, чтобы по средней оценке определить уровень содержания участка автомобильной дороги, автомобильной дороги или сети автомобильных дорог в целом, необходимо пользоваться следующей таблицей</w:t>
      </w:r>
      <w:r w:rsidRPr="00DA72B7">
        <w:rPr>
          <w:rFonts w:ascii="Times New Roman" w:hAnsi="Times New Roman"/>
          <w:b/>
        </w:rPr>
        <w:t>.</w:t>
      </w:r>
    </w:p>
    <w:p w:rsidR="007A4AAB" w:rsidRPr="00DA72B7" w:rsidRDefault="007A4AAB" w:rsidP="007A4AAB">
      <w:pPr>
        <w:widowControl w:val="0"/>
        <w:spacing w:after="0" w:line="240" w:lineRule="auto"/>
        <w:ind w:firstLine="698"/>
        <w:jc w:val="right"/>
        <w:rPr>
          <w:rStyle w:val="aa"/>
          <w:rFonts w:ascii="Times New Roman" w:hAnsi="Times New Roman"/>
          <w:b w:val="0"/>
          <w:bCs/>
          <w:color w:val="auto"/>
        </w:rPr>
      </w:pPr>
      <w:bookmarkStart w:id="396" w:name="sub_1631"/>
      <w:r w:rsidRPr="00DA72B7">
        <w:rPr>
          <w:rStyle w:val="aa"/>
          <w:rFonts w:ascii="Times New Roman" w:hAnsi="Times New Roman"/>
          <w:b w:val="0"/>
          <w:bCs/>
          <w:color w:val="auto"/>
        </w:rPr>
        <w:t>Таблица</w:t>
      </w:r>
    </w:p>
    <w:p w:rsidR="007A4AAB" w:rsidRPr="00DA72B7" w:rsidRDefault="007A4AAB" w:rsidP="007A4AAB">
      <w:pPr>
        <w:widowControl w:val="0"/>
        <w:spacing w:after="0" w:line="240" w:lineRule="auto"/>
        <w:ind w:firstLine="698"/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3626"/>
      </w:tblGrid>
      <w:tr w:rsidR="007A4AAB" w:rsidRPr="00DA72B7" w:rsidTr="006D0E92">
        <w:tc>
          <w:tcPr>
            <w:tcW w:w="2628" w:type="dxa"/>
            <w:vAlign w:val="center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>Уровень содержания</w:t>
            </w:r>
          </w:p>
        </w:tc>
        <w:tc>
          <w:tcPr>
            <w:tcW w:w="3600" w:type="dxa"/>
            <w:vAlign w:val="center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 xml:space="preserve">Средняя оценка уровня </w:t>
            </w:r>
            <w:r w:rsidRPr="00DA72B7">
              <w:rPr>
                <w:rFonts w:ascii="Times New Roman" w:hAnsi="Times New Roman"/>
              </w:rPr>
              <w:br/>
              <w:t>содержания – О</w:t>
            </w:r>
            <w:r w:rsidRPr="00DA72B7">
              <w:rPr>
                <w:rFonts w:ascii="Times New Roman" w:hAnsi="Times New Roman"/>
                <w:vertAlign w:val="subscript"/>
              </w:rPr>
              <w:t>уч</w:t>
            </w:r>
          </w:p>
        </w:tc>
        <w:tc>
          <w:tcPr>
            <w:tcW w:w="3626" w:type="dxa"/>
            <w:vAlign w:val="center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>Количество километров</w:t>
            </w:r>
            <w:r w:rsidRPr="00DA72B7">
              <w:rPr>
                <w:rFonts w:ascii="Times New Roman" w:hAnsi="Times New Roman"/>
              </w:rPr>
              <w:br/>
              <w:t xml:space="preserve"> с оценкой «2» – К</w:t>
            </w:r>
            <w:r w:rsidRPr="00DA72B7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7A4AAB" w:rsidRPr="00DA72B7" w:rsidTr="006D0E92">
        <w:tc>
          <w:tcPr>
            <w:tcW w:w="2628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>Высокий</w:t>
            </w:r>
          </w:p>
        </w:tc>
        <w:tc>
          <w:tcPr>
            <w:tcW w:w="3600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О</w:t>
            </w:r>
            <w:r w:rsidRPr="00DA72B7">
              <w:rPr>
                <w:rFonts w:ascii="Times New Roman" w:hAnsi="Times New Roman"/>
                <w:vertAlign w:val="subscript"/>
              </w:rPr>
              <w:t>уч</w:t>
            </w:r>
            <w:r w:rsidRPr="00DA72B7">
              <w:rPr>
                <w:rFonts w:ascii="Times New Roman" w:hAnsi="Times New Roman"/>
              </w:rPr>
              <w:t xml:space="preserve">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3" type="#_x0000_t75" style="width:10.5pt;height:12.2pt" o:ole="">
                  <v:imagedata r:id="rId93" o:title=""/>
                </v:shape>
                <o:OLEObject Type="Embed" ProgID="Equation.3" ShapeID="_x0000_i1063" DrawAspect="Content" ObjectID="_1641974599" r:id="rId94"/>
              </w:object>
            </w:r>
            <w:r w:rsidRPr="00DA72B7">
              <w:rPr>
                <w:rFonts w:ascii="Times New Roman" w:hAnsi="Times New Roman"/>
              </w:rPr>
              <w:t xml:space="preserve"> 4,85</w:t>
            </w:r>
          </w:p>
        </w:tc>
        <w:tc>
          <w:tcPr>
            <w:tcW w:w="3626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«2»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4" type="#_x0000_t75" style="width:10.5pt;height:12.2pt" o:ole="">
                  <v:imagedata r:id="rId95" o:title=""/>
                </v:shape>
                <o:OLEObject Type="Embed" ProgID="Equation.3" ShapeID="_x0000_i1064" DrawAspect="Content" ObjectID="_1641974600" r:id="rId96"/>
              </w:object>
            </w:r>
            <w:r w:rsidRPr="00DA72B7">
              <w:rPr>
                <w:rFonts w:ascii="Times New Roman" w:hAnsi="Times New Roman"/>
              </w:rPr>
              <w:t xml:space="preserve"> 3%</w:t>
            </w:r>
          </w:p>
        </w:tc>
      </w:tr>
      <w:tr w:rsidR="007A4AAB" w:rsidRPr="00DA72B7" w:rsidTr="006D0E92">
        <w:tc>
          <w:tcPr>
            <w:tcW w:w="2628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>Средний</w:t>
            </w:r>
          </w:p>
        </w:tc>
        <w:tc>
          <w:tcPr>
            <w:tcW w:w="3600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О</w:t>
            </w:r>
            <w:r w:rsidRPr="00DA72B7">
              <w:rPr>
                <w:rFonts w:ascii="Times New Roman" w:hAnsi="Times New Roman"/>
                <w:vertAlign w:val="subscript"/>
              </w:rPr>
              <w:t>уч</w:t>
            </w:r>
            <w:r w:rsidRPr="00DA72B7">
              <w:rPr>
                <w:rFonts w:ascii="Times New Roman" w:hAnsi="Times New Roman"/>
              </w:rPr>
              <w:t xml:space="preserve">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5" type="#_x0000_t75" style="width:10.5pt;height:12.2pt" o:ole="">
                  <v:imagedata r:id="rId97" o:title=""/>
                </v:shape>
                <o:OLEObject Type="Embed" ProgID="Equation.3" ShapeID="_x0000_i1065" DrawAspect="Content" ObjectID="_1641974601" r:id="rId98"/>
              </w:object>
            </w:r>
            <w:r w:rsidRPr="00DA72B7">
              <w:rPr>
                <w:rFonts w:ascii="Times New Roman" w:hAnsi="Times New Roman"/>
              </w:rPr>
              <w:t xml:space="preserve"> 4,85</w:t>
            </w:r>
          </w:p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3,80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6" type="#_x0000_t75" style="width:10.5pt;height:12.2pt" o:ole="">
                  <v:imagedata r:id="rId99" o:title=""/>
                </v:shape>
                <o:OLEObject Type="Embed" ProgID="Equation.3" ShapeID="_x0000_i1066" DrawAspect="Content" ObjectID="_1641974602" r:id="rId100"/>
              </w:object>
            </w:r>
            <w:r w:rsidRPr="00DA72B7">
              <w:rPr>
                <w:rFonts w:ascii="Times New Roman" w:hAnsi="Times New Roman"/>
              </w:rPr>
              <w:t xml:space="preserve"> О</w:t>
            </w:r>
            <w:r w:rsidRPr="00DA72B7">
              <w:rPr>
                <w:rFonts w:ascii="Times New Roman" w:hAnsi="Times New Roman"/>
                <w:vertAlign w:val="subscript"/>
              </w:rPr>
              <w:t>уч</w:t>
            </w:r>
            <w:r w:rsidRPr="00DA72B7">
              <w:rPr>
                <w:rFonts w:ascii="Times New Roman" w:hAnsi="Times New Roman"/>
              </w:rPr>
              <w:t xml:space="preserve"> </w:t>
            </w:r>
            <w:r w:rsidRPr="00DA72B7">
              <w:rPr>
                <w:rFonts w:ascii="Times New Roman" w:hAnsi="Times New Roman"/>
                <w:lang w:val="en-US"/>
              </w:rPr>
              <w:t>&lt;</w:t>
            </w:r>
            <w:r w:rsidRPr="00DA72B7">
              <w:rPr>
                <w:rFonts w:ascii="Times New Roman" w:hAnsi="Times New Roman"/>
              </w:rPr>
              <w:t xml:space="preserve"> 4,85</w:t>
            </w:r>
          </w:p>
        </w:tc>
        <w:tc>
          <w:tcPr>
            <w:tcW w:w="3626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3% </w:t>
            </w:r>
            <w:r w:rsidRPr="00DA72B7">
              <w:rPr>
                <w:rFonts w:ascii="Times New Roman" w:hAnsi="Times New Roman"/>
                <w:lang w:val="en-US"/>
              </w:rPr>
              <w:t xml:space="preserve">&lt; </w:t>
            </w:r>
            <w:r w:rsidRPr="00DA72B7">
              <w:rPr>
                <w:rFonts w:ascii="Times New Roman" w:hAnsi="Times New Roman"/>
              </w:rPr>
              <w:t xml:space="preserve">«2»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7" type="#_x0000_t75" style="width:10.5pt;height:12.2pt" o:ole="">
                  <v:imagedata r:id="rId101" o:title=""/>
                </v:shape>
                <o:OLEObject Type="Embed" ProgID="Equation.3" ShapeID="_x0000_i1067" DrawAspect="Content" ObjectID="_1641974603" r:id="rId102"/>
              </w:object>
            </w:r>
            <w:r w:rsidRPr="00DA72B7">
              <w:rPr>
                <w:rFonts w:ascii="Times New Roman" w:hAnsi="Times New Roman"/>
              </w:rPr>
              <w:t xml:space="preserve"> 5%</w:t>
            </w:r>
          </w:p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«2»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8" type="#_x0000_t75" style="width:10.5pt;height:12.2pt" o:ole="">
                  <v:imagedata r:id="rId103" o:title=""/>
                </v:shape>
                <o:OLEObject Type="Embed" ProgID="Equation.3" ShapeID="_x0000_i1068" DrawAspect="Content" ObjectID="_1641974604" r:id="rId104"/>
              </w:object>
            </w:r>
            <w:r w:rsidRPr="00DA72B7">
              <w:rPr>
                <w:rFonts w:ascii="Times New Roman" w:hAnsi="Times New Roman"/>
              </w:rPr>
              <w:t xml:space="preserve"> 10%</w:t>
            </w:r>
          </w:p>
        </w:tc>
      </w:tr>
      <w:tr w:rsidR="007A4AAB" w:rsidRPr="00DA72B7" w:rsidTr="006D0E92">
        <w:tc>
          <w:tcPr>
            <w:tcW w:w="2628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>Допустимый</w:t>
            </w:r>
          </w:p>
        </w:tc>
        <w:tc>
          <w:tcPr>
            <w:tcW w:w="3600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3,80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69" type="#_x0000_t75" style="width:10.5pt;height:12.2pt" o:ole="">
                  <v:imagedata r:id="rId105" o:title=""/>
                </v:shape>
                <o:OLEObject Type="Embed" ProgID="Equation.3" ShapeID="_x0000_i1069" DrawAspect="Content" ObjectID="_1641974605" r:id="rId106"/>
              </w:object>
            </w:r>
            <w:r w:rsidRPr="00DA72B7">
              <w:rPr>
                <w:rFonts w:ascii="Times New Roman" w:hAnsi="Times New Roman"/>
              </w:rPr>
              <w:t xml:space="preserve"> О</w:t>
            </w:r>
            <w:r w:rsidRPr="00DA72B7">
              <w:rPr>
                <w:rFonts w:ascii="Times New Roman" w:hAnsi="Times New Roman"/>
                <w:vertAlign w:val="subscript"/>
              </w:rPr>
              <w:t>уч</w:t>
            </w:r>
            <w:r w:rsidRPr="00DA72B7">
              <w:rPr>
                <w:rFonts w:ascii="Times New Roman" w:hAnsi="Times New Roman"/>
              </w:rPr>
              <w:t xml:space="preserve"> </w:t>
            </w:r>
            <w:r w:rsidRPr="00DA72B7">
              <w:rPr>
                <w:rFonts w:ascii="Times New Roman" w:hAnsi="Times New Roman"/>
                <w:lang w:val="en-US"/>
              </w:rPr>
              <w:t>&lt;</w:t>
            </w:r>
            <w:r w:rsidRPr="00DA72B7">
              <w:rPr>
                <w:rFonts w:ascii="Times New Roman" w:hAnsi="Times New Roman"/>
              </w:rPr>
              <w:t xml:space="preserve"> 4,70</w:t>
            </w:r>
          </w:p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2,85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70" type="#_x0000_t75" style="width:10.5pt;height:12.2pt" o:ole="">
                  <v:imagedata r:id="rId107" o:title=""/>
                </v:shape>
                <o:OLEObject Type="Embed" ProgID="Equation.3" ShapeID="_x0000_i1070" DrawAspect="Content" ObjectID="_1641974606" r:id="rId108"/>
              </w:object>
            </w:r>
            <w:r w:rsidRPr="00DA72B7">
              <w:rPr>
                <w:rFonts w:ascii="Times New Roman" w:hAnsi="Times New Roman"/>
              </w:rPr>
              <w:t xml:space="preserve"> О</w:t>
            </w:r>
            <w:r w:rsidRPr="00DA72B7">
              <w:rPr>
                <w:rFonts w:ascii="Times New Roman" w:hAnsi="Times New Roman"/>
                <w:vertAlign w:val="subscript"/>
              </w:rPr>
              <w:t>уч</w:t>
            </w:r>
            <w:r w:rsidRPr="00DA72B7">
              <w:rPr>
                <w:rFonts w:ascii="Times New Roman" w:hAnsi="Times New Roman"/>
              </w:rPr>
              <w:t xml:space="preserve"> </w:t>
            </w:r>
            <w:r w:rsidRPr="00DA72B7">
              <w:rPr>
                <w:rFonts w:ascii="Times New Roman" w:hAnsi="Times New Roman"/>
                <w:lang w:val="en-US"/>
              </w:rPr>
              <w:t>&lt;</w:t>
            </w:r>
            <w:r w:rsidRPr="00DA72B7">
              <w:rPr>
                <w:rFonts w:ascii="Times New Roman" w:hAnsi="Times New Roman"/>
              </w:rPr>
              <w:t xml:space="preserve"> 3,80</w:t>
            </w:r>
          </w:p>
        </w:tc>
        <w:tc>
          <w:tcPr>
            <w:tcW w:w="3626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10% </w:t>
            </w:r>
            <w:r w:rsidRPr="00DA72B7">
              <w:rPr>
                <w:rFonts w:ascii="Times New Roman" w:hAnsi="Times New Roman"/>
                <w:lang w:val="en-US"/>
              </w:rPr>
              <w:t xml:space="preserve">&lt; </w:t>
            </w:r>
            <w:r w:rsidRPr="00DA72B7">
              <w:rPr>
                <w:rFonts w:ascii="Times New Roman" w:hAnsi="Times New Roman"/>
              </w:rPr>
              <w:t xml:space="preserve">«2»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71" type="#_x0000_t75" style="width:10.5pt;height:12.2pt" o:ole="">
                  <v:imagedata r:id="rId109" o:title=""/>
                </v:shape>
                <o:OLEObject Type="Embed" ProgID="Equation.3" ShapeID="_x0000_i1071" DrawAspect="Content" ObjectID="_1641974607" r:id="rId110"/>
              </w:object>
            </w:r>
            <w:r w:rsidRPr="00DA72B7">
              <w:rPr>
                <w:rFonts w:ascii="Times New Roman" w:hAnsi="Times New Roman"/>
              </w:rPr>
              <w:t xml:space="preserve"> 3%</w:t>
            </w:r>
          </w:p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«2» </w:t>
            </w:r>
            <w:r w:rsidRPr="00DA72B7">
              <w:rPr>
                <w:rFonts w:ascii="Times New Roman" w:hAnsi="Times New Roman"/>
              </w:rPr>
              <w:object w:dxaOrig="200" w:dyaOrig="240">
                <v:shape id="_x0000_i1072" type="#_x0000_t75" style="width:10.5pt;height:12.2pt" o:ole="">
                  <v:imagedata r:id="rId111" o:title=""/>
                </v:shape>
                <o:OLEObject Type="Embed" ProgID="Equation.3" ShapeID="_x0000_i1072" DrawAspect="Content" ObjectID="_1641974608" r:id="rId112"/>
              </w:object>
            </w:r>
            <w:r w:rsidRPr="00DA72B7">
              <w:rPr>
                <w:rFonts w:ascii="Times New Roman" w:hAnsi="Times New Roman"/>
              </w:rPr>
              <w:t xml:space="preserve"> 15%</w:t>
            </w:r>
          </w:p>
        </w:tc>
      </w:tr>
      <w:tr w:rsidR="007A4AAB" w:rsidRPr="00DA72B7" w:rsidTr="006D0E92">
        <w:tc>
          <w:tcPr>
            <w:tcW w:w="2628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  <w:b/>
              </w:rPr>
            </w:pPr>
            <w:r w:rsidRPr="00DA72B7">
              <w:rPr>
                <w:rFonts w:ascii="Times New Roman" w:hAnsi="Times New Roman"/>
              </w:rPr>
              <w:t>Недопустимый</w:t>
            </w:r>
          </w:p>
        </w:tc>
        <w:tc>
          <w:tcPr>
            <w:tcW w:w="3600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О</w:t>
            </w:r>
            <w:r w:rsidRPr="00DA72B7">
              <w:rPr>
                <w:rFonts w:ascii="Times New Roman" w:hAnsi="Times New Roman"/>
                <w:vertAlign w:val="subscript"/>
              </w:rPr>
              <w:t>ср</w:t>
            </w:r>
            <w:r w:rsidRPr="00DA72B7">
              <w:rPr>
                <w:rFonts w:ascii="Times New Roman" w:hAnsi="Times New Roman"/>
              </w:rPr>
              <w:t xml:space="preserve"> </w:t>
            </w:r>
            <w:r w:rsidRPr="00DA72B7">
              <w:rPr>
                <w:rFonts w:ascii="Times New Roman" w:hAnsi="Times New Roman"/>
                <w:lang w:val="en-US"/>
              </w:rPr>
              <w:t>&lt;</w:t>
            </w:r>
            <w:r w:rsidRPr="00DA72B7">
              <w:rPr>
                <w:rFonts w:ascii="Times New Roman" w:hAnsi="Times New Roman"/>
              </w:rPr>
              <w:t xml:space="preserve"> 4,55</w:t>
            </w:r>
          </w:p>
        </w:tc>
        <w:tc>
          <w:tcPr>
            <w:tcW w:w="3626" w:type="dxa"/>
          </w:tcPr>
          <w:p w:rsidR="007A4AAB" w:rsidRPr="00DA72B7" w:rsidRDefault="007A4AAB" w:rsidP="006D0E92">
            <w:pPr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«2» </w:t>
            </w:r>
            <w:r w:rsidRPr="00DA72B7">
              <w:rPr>
                <w:rFonts w:ascii="Times New Roman" w:hAnsi="Times New Roman"/>
                <w:lang w:val="en-US"/>
              </w:rPr>
              <w:t xml:space="preserve">&gt; </w:t>
            </w:r>
            <w:r w:rsidRPr="00DA72B7">
              <w:rPr>
                <w:rFonts w:ascii="Times New Roman" w:hAnsi="Times New Roman"/>
              </w:rPr>
              <w:t>15%</w:t>
            </w:r>
          </w:p>
        </w:tc>
      </w:tr>
    </w:tbl>
    <w:p w:rsidR="007A4AAB" w:rsidRPr="00DA72B7" w:rsidRDefault="007A4AAB" w:rsidP="007A4AAB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</w:rPr>
      </w:pPr>
    </w:p>
    <w:bookmarkEnd w:id="396"/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При определении уровня содержания должны учитываться одновременно оба показателя (средняя оценка и количество оценок «2»).</w:t>
      </w:r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97" w:name="sub_1604"/>
      <w:r w:rsidRPr="00DA72B7">
        <w:rPr>
          <w:rFonts w:ascii="Times New Roman" w:hAnsi="Times New Roman"/>
        </w:rPr>
        <w:t>4. Средняя оценка уровня содержания сети автомобильных дорог производится по формуле:</w:t>
      </w:r>
      <w:bookmarkEnd w:id="397"/>
    </w:p>
    <w:p w:rsidR="007A4AAB" w:rsidRPr="00DA72B7" w:rsidRDefault="007A4AAB" w:rsidP="007A4A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A72B7">
        <w:rPr>
          <w:rFonts w:ascii="Times New Roman" w:hAnsi="Times New Roman"/>
        </w:rPr>
        <w:object w:dxaOrig="5240" w:dyaOrig="700">
          <v:shape id="_x0000_i1073" type="#_x0000_t75" style="width:262.5pt;height:35.45pt" o:ole="">
            <v:imagedata r:id="rId113" o:title=""/>
          </v:shape>
          <o:OLEObject Type="Embed" ProgID="Equation.3" ShapeID="_x0000_i1073" DrawAspect="Content" ObjectID="_1641974609" r:id="rId114"/>
        </w:objec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где: 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2сети</w:t>
      </w:r>
      <w:r w:rsidRPr="00DA72B7">
        <w:rPr>
          <w:rFonts w:ascii="Times New Roman" w:hAnsi="Times New Roman"/>
        </w:rPr>
        <w:t xml:space="preserve">, 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3сети</w:t>
      </w:r>
      <w:r w:rsidRPr="00DA72B7">
        <w:rPr>
          <w:rFonts w:ascii="Times New Roman" w:hAnsi="Times New Roman"/>
        </w:rPr>
        <w:t xml:space="preserve">, 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4сети</w:t>
      </w:r>
      <w:r w:rsidRPr="00DA72B7">
        <w:rPr>
          <w:rFonts w:ascii="Times New Roman" w:hAnsi="Times New Roman"/>
        </w:rPr>
        <w:t xml:space="preserve">, </w:t>
      </w:r>
      <w:r w:rsidRPr="00DA72B7">
        <w:rPr>
          <w:rFonts w:ascii="Times New Roman" w:hAnsi="Times New Roman"/>
          <w:i/>
          <w:lang w:val="en-US"/>
        </w:rPr>
        <w:t>N</w:t>
      </w:r>
      <w:r w:rsidRPr="00DA72B7">
        <w:rPr>
          <w:rFonts w:ascii="Times New Roman" w:hAnsi="Times New Roman"/>
          <w:vertAlign w:val="subscript"/>
        </w:rPr>
        <w:t>5сети</w:t>
      </w:r>
      <w:r w:rsidRPr="00DA72B7">
        <w:rPr>
          <w:rFonts w:ascii="Times New Roman" w:hAnsi="Times New Roman"/>
        </w:rPr>
        <w:t xml:space="preserve"> – количество километров дорог сети с оценкой уровня содержания соответственно: недопустимый «2», допустимый «3», средний «4» и высокий «5», 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  <w:i/>
          <w:noProof/>
          <w:lang w:val="en-US"/>
        </w:rPr>
        <w:t>N</w:t>
      </w:r>
      <w:r w:rsidRPr="00DA72B7">
        <w:rPr>
          <w:rFonts w:ascii="Times New Roman" w:hAnsi="Times New Roman"/>
          <w:noProof/>
          <w:vertAlign w:val="subscript"/>
        </w:rPr>
        <w:t>сети</w:t>
      </w:r>
      <w:r w:rsidRPr="00DA72B7">
        <w:rPr>
          <w:rFonts w:ascii="Times New Roman" w:hAnsi="Times New Roman"/>
          <w:noProof/>
        </w:rPr>
        <w:t xml:space="preserve"> </w:t>
      </w:r>
      <w:r w:rsidRPr="00DA72B7">
        <w:rPr>
          <w:rFonts w:ascii="Times New Roman" w:hAnsi="Times New Roman"/>
        </w:rPr>
        <w:t>– суммарное количество километров в сети дорог.</w:t>
      </w:r>
    </w:p>
    <w:p w:rsidR="00133CB1" w:rsidRPr="00DA72B7" w:rsidRDefault="00133CB1" w:rsidP="00875861">
      <w:pPr>
        <w:widowControl w:val="0"/>
        <w:spacing w:after="0" w:line="240" w:lineRule="auto"/>
        <w:rPr>
          <w:rStyle w:val="aa"/>
          <w:rFonts w:ascii="Times New Roman" w:hAnsi="Times New Roman"/>
          <w:b w:val="0"/>
          <w:bCs/>
          <w:caps/>
          <w:color w:val="auto"/>
        </w:rPr>
      </w:pPr>
    </w:p>
    <w:p w:rsidR="00875861" w:rsidRPr="00DA72B7" w:rsidRDefault="00875861" w:rsidP="00875861">
      <w:pPr>
        <w:widowControl w:val="0"/>
        <w:spacing w:after="0" w:line="240" w:lineRule="auto"/>
        <w:rPr>
          <w:rStyle w:val="aa"/>
          <w:rFonts w:ascii="Times New Roman" w:hAnsi="Times New Roman"/>
          <w:b w:val="0"/>
          <w:bCs/>
          <w:caps/>
          <w:color w:val="auto"/>
        </w:rPr>
      </w:pPr>
    </w:p>
    <w:p w:rsidR="007A4AAB" w:rsidRPr="00DA72B7" w:rsidRDefault="007A4AAB" w:rsidP="00A123BC">
      <w:pPr>
        <w:widowControl w:val="0"/>
        <w:spacing w:after="0" w:line="240" w:lineRule="auto"/>
        <w:ind w:left="6660"/>
        <w:jc w:val="center"/>
        <w:rPr>
          <w:rFonts w:ascii="Times New Roman" w:hAnsi="Times New Roman"/>
          <w:b/>
          <w:caps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 7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АКТ</w:t>
      </w:r>
      <w:r w:rsidRPr="00DA72B7">
        <w:rPr>
          <w:rFonts w:ascii="Times New Roman" w:hAnsi="Times New Roman" w:cs="Times New Roman"/>
          <w:color w:val="auto"/>
          <w:sz w:val="22"/>
          <w:szCs w:val="22"/>
        </w:rPr>
        <w:br/>
        <w:t xml:space="preserve">приёмки работ с оценкой уровня содержания автомобильной дороги, 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сети автомобильных дорог</w:t>
      </w: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(за период с ____________месяц 20_____г. по_____________месяц 20_____г.)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Исполнителя 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органа государств</w:t>
      </w:r>
      <w:r w:rsidR="00133CB1" w:rsidRPr="00DA72B7">
        <w:rPr>
          <w:rFonts w:ascii="Times New Roman" w:hAnsi="Times New Roman" w:cs="Times New Roman"/>
          <w:sz w:val="22"/>
          <w:szCs w:val="22"/>
        </w:rPr>
        <w:t>енной власти РК</w:t>
      </w:r>
      <w:r w:rsidRPr="00DA72B7">
        <w:rPr>
          <w:rFonts w:ascii="Times New Roman" w:hAnsi="Times New Roman" w:cs="Times New Roman"/>
          <w:sz w:val="22"/>
          <w:szCs w:val="22"/>
        </w:rPr>
        <w:t xml:space="preserve"> и (или) органов местного самоуправления муниципального</w:t>
      </w:r>
      <w:r w:rsidR="00133CB1" w:rsidRPr="00DA72B7">
        <w:rPr>
          <w:rFonts w:ascii="Times New Roman" w:hAnsi="Times New Roman" w:cs="Times New Roman"/>
          <w:sz w:val="22"/>
          <w:szCs w:val="22"/>
        </w:rPr>
        <w:t xml:space="preserve"> образования РК</w:t>
      </w:r>
      <w:r w:rsidRPr="00DA72B7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произвела с ______ __________________ 20____ г. по ______ __________________ 20____ г.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натурные обследования и оценку уровня содержания автомобильной дороги______________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и установила следующее: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1. Всего обследовано _____________________________________________________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1.1. По автомобильной дороге 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1.2. По искусственным дорожным сооружениям _______________________ шт./пог. 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2. Не соответствуют заданному уровню содержания следующие километры, в том числе с дефектами искусственных дорожных сооружений: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всего __________________________________________________________________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автомобильной дороге 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искусственным дорожным сооружениям ___________________________ шт./пог. 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3. Соответствует заданному уровню: 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всего __________________________________________________________________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автомобильной дороге 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искусственным дорожным сооружениям ___________________________ шт./пог. 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4. Средняя оценка уровня содержания_________________________________________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5. Дорожно-транспортные происшествия с сопутствующими неудовлетворительными дорожными  условиями,  зависящими от  дефектов содержания автомобильных дорог (не зарегистрированы или зарегистрированы на участке/участках, указать адрес/адреса участков) _______________________________________________________________________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6. Количество километров, подлежащих снятию с выполнения работ, с учётом значимости обнаруженных дефектов содержания: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всего __________________________________________________________________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7. Количество и  протяжённость  искусственных  дорожных  сооружений, подлежащих снятию с выполнения работ, с учётом значимости  обнаруженных дефектов содержания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всего ____________________________________________________________ шт./пог. 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8. Стоимость работ по контракту (договору) за отчётный период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8.1. По автомобильной дороге ____________________________________________ руб.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8.2. По искусственным дорожным сооружениям ____________________________ руб.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 результате проверки Комиссия считает: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Предусмотренный техническим заданием к государственному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отчётный период ______________20 __ г. выполнен (нужное оставить)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1) полностью (работы принимаются в полном объёме);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2) частично.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Процент снижения объёма выполнения: 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автомобильной дороге________________________________________________ руб.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искусственным дорожным сооружениям ________________________________ руб.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Объём работ, принятый к выполнению: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автомобильной дороге________________________________________________ руб.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искусственным дорожным сооружениям ________________________________ руб.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Подлежит оплате за отчётный период _____________________________________ руб.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                          Представитель Исполнителя</w:t>
      </w:r>
    </w:p>
    <w:p w:rsidR="00133CB1" w:rsidRPr="00DA72B7" w:rsidRDefault="007A4AAB" w:rsidP="00F01714">
      <w:pPr>
        <w:pStyle w:val="ad"/>
        <w:rPr>
          <w:rStyle w:val="aa"/>
          <w:rFonts w:ascii="Times New Roman" w:hAnsi="Times New Roman" w:cs="Times New Roman"/>
          <w:b w:val="0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                 ______________________________</w:t>
      </w:r>
    </w:p>
    <w:p w:rsidR="00875861" w:rsidRPr="00DA72B7" w:rsidRDefault="00875861" w:rsidP="00A123BC">
      <w:pPr>
        <w:widowControl w:val="0"/>
        <w:spacing w:after="0" w:line="240" w:lineRule="auto"/>
        <w:ind w:left="6840"/>
        <w:jc w:val="center"/>
        <w:rPr>
          <w:rStyle w:val="aa"/>
          <w:rFonts w:ascii="Times New Roman" w:hAnsi="Times New Roman"/>
          <w:b w:val="0"/>
          <w:bCs/>
          <w:caps/>
          <w:color w:val="auto"/>
        </w:rPr>
      </w:pPr>
    </w:p>
    <w:p w:rsidR="00875861" w:rsidRPr="00DA72B7" w:rsidRDefault="00875861" w:rsidP="00A123BC">
      <w:pPr>
        <w:widowControl w:val="0"/>
        <w:spacing w:after="0" w:line="240" w:lineRule="auto"/>
        <w:ind w:left="6840"/>
        <w:jc w:val="center"/>
        <w:rPr>
          <w:rStyle w:val="aa"/>
          <w:rFonts w:ascii="Times New Roman" w:hAnsi="Times New Roman"/>
          <w:b w:val="0"/>
          <w:bCs/>
          <w:caps/>
          <w:color w:val="auto"/>
        </w:rPr>
      </w:pPr>
    </w:p>
    <w:p w:rsidR="007A4AAB" w:rsidRPr="00DA72B7" w:rsidRDefault="007A4AAB" w:rsidP="00A123BC">
      <w:pPr>
        <w:widowControl w:val="0"/>
        <w:spacing w:after="0" w:line="240" w:lineRule="auto"/>
        <w:ind w:left="6840"/>
        <w:jc w:val="center"/>
        <w:rPr>
          <w:rStyle w:val="aa"/>
          <w:rFonts w:ascii="Times New Roman" w:hAnsi="Times New Roman"/>
          <w:b w:val="0"/>
          <w:bCs/>
          <w:caps/>
          <w:color w:val="auto"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</w:t>
      </w:r>
      <w:r w:rsidR="00A123BC" w:rsidRPr="00DA72B7">
        <w:rPr>
          <w:rStyle w:val="aa"/>
          <w:rFonts w:ascii="Times New Roman" w:hAnsi="Times New Roman"/>
          <w:b w:val="0"/>
          <w:bCs/>
          <w:caps/>
          <w:color w:val="auto"/>
        </w:rPr>
        <w:t>8</w:t>
      </w:r>
    </w:p>
    <w:p w:rsidR="007A4AAB" w:rsidRPr="00DA72B7" w:rsidRDefault="007A4AAB" w:rsidP="007A4AAB">
      <w:pPr>
        <w:widowControl w:val="0"/>
        <w:spacing w:after="0" w:line="240" w:lineRule="auto"/>
        <w:ind w:firstLine="698"/>
        <w:jc w:val="right"/>
        <w:rPr>
          <w:rStyle w:val="aa"/>
          <w:rFonts w:ascii="Times New Roman" w:hAnsi="Times New Roman"/>
          <w:bCs/>
          <w:color w:val="auto"/>
        </w:rPr>
      </w:pP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DA72B7">
        <w:rPr>
          <w:rStyle w:val="aa"/>
          <w:rFonts w:ascii="Times New Roman" w:hAnsi="Times New Roman" w:cs="Times New Roman"/>
          <w:bCs/>
          <w:color w:val="auto"/>
          <w:sz w:val="22"/>
          <w:szCs w:val="22"/>
        </w:rPr>
        <w:t>ПРЕДПИСАНИЕ №_______________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Должностному лицу______________________________________________________________</w:t>
      </w: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(наименование Исполнителя)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         (Ф.И.О.)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 соответствии с Государственным контрактом (договором) № 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от ___ ___________ 20___ г. и на основании акта проверки от ___ ____________ 20___ г. в целях  устранения  выявленных  нарушений (дефектов, замечаний) Вам предлагается выполнить следующие мероприятия: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3"/>
        <w:gridCol w:w="1971"/>
        <w:gridCol w:w="1971"/>
        <w:gridCol w:w="1971"/>
      </w:tblGrid>
      <w:tr w:rsidR="007A4AAB" w:rsidRPr="00DA72B7" w:rsidTr="006D0E92">
        <w:tc>
          <w:tcPr>
            <w:tcW w:w="1008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№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п/п</w:t>
            </w:r>
          </w:p>
        </w:tc>
        <w:tc>
          <w:tcPr>
            <w:tcW w:w="2933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Наименование мероприятия по устранению нарушений (дефектов, замечаний)</w:t>
            </w:r>
          </w:p>
        </w:tc>
        <w:tc>
          <w:tcPr>
            <w:tcW w:w="1971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км + м</w:t>
            </w:r>
          </w:p>
        </w:tc>
        <w:tc>
          <w:tcPr>
            <w:tcW w:w="1971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71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 xml:space="preserve">Отметка </w:t>
            </w:r>
            <w:r w:rsidRPr="00DA72B7">
              <w:rPr>
                <w:rFonts w:ascii="Times New Roman" w:hAnsi="Times New Roman"/>
              </w:rPr>
              <w:br/>
              <w:t>о выполнении</w:t>
            </w:r>
          </w:p>
        </w:tc>
      </w:tr>
      <w:tr w:rsidR="007A4AAB" w:rsidRPr="00DA72B7" w:rsidTr="006D0E92">
        <w:tc>
          <w:tcPr>
            <w:tcW w:w="10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10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10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10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Информацию о выполнении указанных в предписании мероприятий по устранению выявленных дефектов (нарушений, замечаний) представьте в 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до _________________________20____г.</w:t>
      </w:r>
    </w:p>
    <w:p w:rsidR="007A4AAB" w:rsidRPr="00DA72B7" w:rsidRDefault="007A4AAB" w:rsidP="007A4AAB">
      <w:pPr>
        <w:pStyle w:val="ad"/>
        <w:ind w:firstLine="720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 случае невыполнения предписания к Вам будут применены предусмотренные вышеуказанным Государственным контрактом (договором) штрафные санкции.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_______________________ ____________ /_____________________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(подпись)         (Ф.И.О.)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__________________20_____г.                                          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Предписание получил: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Исполнителя ____________________ ____________/_____________________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(подпись)         (Ф.И.О.)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___ _______________20____г.                                            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Style w:val="aa"/>
          <w:rFonts w:ascii="Times New Roman" w:hAnsi="Times New Roman"/>
          <w:bCs/>
          <w:color w:val="auto"/>
        </w:rPr>
      </w:pP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Style w:val="aa"/>
          <w:rFonts w:ascii="Times New Roman" w:hAnsi="Times New Roman"/>
          <w:bCs/>
          <w:color w:val="auto"/>
        </w:rPr>
        <w:t>Примечание.</w:t>
      </w:r>
      <w:r w:rsidRPr="00DA72B7">
        <w:rPr>
          <w:rFonts w:ascii="Times New Roman" w:hAnsi="Times New Roman"/>
        </w:rPr>
        <w:t xml:space="preserve"> Предписание составляется в двух экземплярах, один из которых передаётся Исполнителю, а другой остаётся у Заказчика.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A4AAB" w:rsidRPr="00DA72B7" w:rsidRDefault="007A4AAB" w:rsidP="00DA72B7">
      <w:pPr>
        <w:widowControl w:val="0"/>
        <w:spacing w:after="0" w:line="240" w:lineRule="auto"/>
        <w:ind w:left="6840"/>
        <w:jc w:val="center"/>
        <w:rPr>
          <w:rFonts w:ascii="Times New Roman" w:hAnsi="Times New Roman"/>
          <w:bCs/>
          <w:caps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 9</w:t>
      </w:r>
    </w:p>
    <w:p w:rsidR="007A4AAB" w:rsidRPr="00DA72B7" w:rsidRDefault="007A4AAB" w:rsidP="007A4AAB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АКТ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 xml:space="preserve">проверки исполнения предписания от _________________20____г. №_____ 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 xml:space="preserve">об устранении замечаний, выявленных в ходе 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 xml:space="preserve">оценки уровня содержания автомобильных дорог за отчётный период </w:t>
      </w: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с _____ ______________20_____г. по ______ ________________20____г.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_____ ________________20____</w:t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  <w:t xml:space="preserve">        № ________</w:t>
      </w:r>
      <w:hyperlink w:anchor="sub_1911" w:history="1">
        <w:r w:rsidRPr="00DA72B7">
          <w:rPr>
            <w:rStyle w:val="ab"/>
            <w:rFonts w:ascii="Times New Roman" w:hAnsi="Times New Roman"/>
            <w:color w:val="auto"/>
            <w:sz w:val="22"/>
            <w:szCs w:val="22"/>
          </w:rPr>
          <w:t>*</w:t>
        </w:r>
      </w:hyperlink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представителя Заказчика 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представителя Исполнителя__________________________________________________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провели совместный осмотр километров, отмеченных в предписании при приёмке выполненных работ по содержанию участка автомобильной дороги ___________________________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(наименование автомобильной дороги)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км _______+_____ - км _______+______ (договор от __________________20____г. № ____ 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По результатам комиссионного осмотра установлено следующее: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32"/>
        <w:gridCol w:w="1715"/>
        <w:gridCol w:w="1623"/>
        <w:gridCol w:w="1639"/>
        <w:gridCol w:w="1637"/>
      </w:tblGrid>
      <w:tr w:rsidR="007A4AAB" w:rsidRPr="00DA72B7" w:rsidTr="006D0E92">
        <w:tc>
          <w:tcPr>
            <w:tcW w:w="708" w:type="dxa"/>
            <w:vAlign w:val="center"/>
          </w:tcPr>
          <w:p w:rsidR="007A4AAB" w:rsidRPr="00DA72B7" w:rsidRDefault="007A4AAB" w:rsidP="006D0E9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п/п</w:t>
            </w:r>
          </w:p>
        </w:tc>
        <w:tc>
          <w:tcPr>
            <w:tcW w:w="2532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Перечень километров с отмеченными нарушениями (дефекты, замечания)</w:t>
            </w:r>
          </w:p>
        </w:tc>
        <w:tc>
          <w:tcPr>
            <w:tcW w:w="1715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Наименование нарушения (дефекта, замечания)</w:t>
            </w:r>
          </w:p>
        </w:tc>
        <w:tc>
          <w:tcPr>
            <w:tcW w:w="1623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Группа дефектов</w:t>
            </w:r>
          </w:p>
        </w:tc>
        <w:tc>
          <w:tcPr>
            <w:tcW w:w="1639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Фактическое исполнение, устранено / не устранено</w:t>
            </w:r>
          </w:p>
        </w:tc>
        <w:tc>
          <w:tcPr>
            <w:tcW w:w="1637" w:type="dxa"/>
            <w:vAlign w:val="center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Примечание</w:t>
            </w:r>
          </w:p>
        </w:tc>
      </w:tr>
      <w:tr w:rsidR="007A4AAB" w:rsidRPr="00DA72B7" w:rsidTr="006D0E92">
        <w:tc>
          <w:tcPr>
            <w:tcW w:w="7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1</w:t>
            </w:r>
          </w:p>
        </w:tc>
        <w:tc>
          <w:tcPr>
            <w:tcW w:w="2532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2</w:t>
            </w:r>
          </w:p>
        </w:tc>
        <w:tc>
          <w:tcPr>
            <w:tcW w:w="1715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3</w:t>
            </w:r>
          </w:p>
        </w:tc>
        <w:tc>
          <w:tcPr>
            <w:tcW w:w="162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5</w:t>
            </w:r>
          </w:p>
        </w:tc>
        <w:tc>
          <w:tcPr>
            <w:tcW w:w="1637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2B7">
              <w:rPr>
                <w:rFonts w:ascii="Times New Roman" w:hAnsi="Times New Roman"/>
              </w:rPr>
              <w:t>6</w:t>
            </w:r>
          </w:p>
        </w:tc>
      </w:tr>
      <w:tr w:rsidR="007A4AAB" w:rsidRPr="00DA72B7" w:rsidTr="006D0E92">
        <w:tc>
          <w:tcPr>
            <w:tcW w:w="7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AAB" w:rsidRPr="00DA72B7" w:rsidTr="006D0E92">
        <w:tc>
          <w:tcPr>
            <w:tcW w:w="708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7A4AAB" w:rsidRPr="00DA72B7" w:rsidRDefault="007A4AAB" w:rsidP="006D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Результат: нарушения (дефекты, замечания), отмеченные в предписании, устранены  в установленные директивные сроки в полном объёме / частично / не устранены.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Решение: с целью определения оценки уровня содержания участка автомобильной дороги _________________________________________________________________________</w:t>
      </w: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(наименование автомобильной дороги)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км ______+______ - км ______+______ (договор от _____ _____________20____г. № _____)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исключить из промежуточной ведомости от _____ ______________ 20___ г. № __________ следующие километры:____________________________________________________________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Предписание считать исполненным </w:t>
      </w:r>
      <w:r w:rsidRPr="00DA72B7">
        <w:rPr>
          <w:rFonts w:ascii="Times New Roman" w:hAnsi="Times New Roman" w:cs="Times New Roman"/>
          <w:b/>
          <w:sz w:val="22"/>
          <w:szCs w:val="22"/>
          <w:u w:val="single"/>
        </w:rPr>
        <w:t xml:space="preserve">в полном объёме / частично                                          </w:t>
      </w:r>
    </w:p>
    <w:p w:rsidR="007A4AAB" w:rsidRPr="00DA72B7" w:rsidRDefault="007A4AAB" w:rsidP="007A4AAB">
      <w:pPr>
        <w:pStyle w:val="ad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(ненужное зачеркнуть)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К Исполнителю </w:t>
      </w:r>
      <w:r w:rsidRPr="00DA72B7">
        <w:rPr>
          <w:rFonts w:ascii="Times New Roman" w:hAnsi="Times New Roman" w:cs="Times New Roman"/>
          <w:b/>
          <w:sz w:val="22"/>
          <w:szCs w:val="22"/>
          <w:u w:val="single"/>
        </w:rPr>
        <w:t>применить / не применять</w:t>
      </w:r>
      <w:r w:rsidRPr="00DA72B7">
        <w:rPr>
          <w:rFonts w:ascii="Times New Roman" w:hAnsi="Times New Roman" w:cs="Times New Roman"/>
          <w:sz w:val="22"/>
          <w:szCs w:val="22"/>
        </w:rPr>
        <w:t xml:space="preserve"> санкции в соответствии с  условиями                 </w:t>
      </w:r>
    </w:p>
    <w:p w:rsidR="007A4AAB" w:rsidRPr="00DA72B7" w:rsidRDefault="007A4AAB" w:rsidP="007A4AAB">
      <w:pPr>
        <w:pStyle w:val="ad"/>
        <w:ind w:left="2123" w:firstLine="1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       (ненужное зачеркнуть)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заключённого Государственного контракта (договора) и законодательством Российской Федерации.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_______________________ ____________ /_____________________</w:t>
      </w:r>
    </w:p>
    <w:p w:rsidR="007A4AAB" w:rsidRPr="00DA72B7" w:rsidRDefault="007A4AAB" w:rsidP="007A4AAB">
      <w:pPr>
        <w:pStyle w:val="ad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(должность)               (подпись)                 (Ф.И.О.)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Исполнителя ____________________ ____________/_____________________</w:t>
      </w:r>
    </w:p>
    <w:p w:rsidR="007A4AAB" w:rsidRPr="00DA72B7" w:rsidRDefault="007A4AAB" w:rsidP="007A4AAB">
      <w:pPr>
        <w:pStyle w:val="ad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 (должность)               (подпись)                 (Ф.И.О.)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</w:t>
      </w:r>
    </w:p>
    <w:p w:rsidR="007A4AAB" w:rsidRPr="00DA72B7" w:rsidRDefault="007A4AAB" w:rsidP="007A4AAB">
      <w:pPr>
        <w:widowControl w:val="0"/>
        <w:spacing w:after="0" w:line="240" w:lineRule="auto"/>
        <w:jc w:val="both"/>
        <w:rPr>
          <w:rFonts w:ascii="Times New Roman" w:hAnsi="Times New Roman"/>
        </w:rPr>
      </w:pPr>
      <w:bookmarkStart w:id="398" w:name="sub_1911"/>
      <w:r w:rsidRPr="00DA72B7">
        <w:rPr>
          <w:rFonts w:ascii="Times New Roman" w:hAnsi="Times New Roman"/>
        </w:rPr>
        <w:t>* Акту присваивается номер предписания, по которому производится комиссионный осмотр.</w:t>
      </w:r>
      <w:bookmarkEnd w:id="398"/>
    </w:p>
    <w:p w:rsidR="00133CB1" w:rsidRPr="00DA72B7" w:rsidRDefault="00133CB1" w:rsidP="007A4AAB">
      <w:pPr>
        <w:widowControl w:val="0"/>
        <w:spacing w:after="0" w:line="240" w:lineRule="auto"/>
        <w:ind w:left="6660"/>
        <w:jc w:val="center"/>
        <w:rPr>
          <w:rFonts w:ascii="Times New Roman" w:hAnsi="Times New Roman"/>
        </w:rPr>
      </w:pPr>
    </w:p>
    <w:p w:rsidR="007A4AAB" w:rsidRPr="00DA72B7" w:rsidRDefault="007A4AAB" w:rsidP="007A4AAB">
      <w:pPr>
        <w:widowControl w:val="0"/>
        <w:spacing w:after="0" w:line="240" w:lineRule="auto"/>
        <w:ind w:left="6660"/>
        <w:jc w:val="center"/>
        <w:rPr>
          <w:rStyle w:val="aa"/>
          <w:rFonts w:ascii="Times New Roman" w:hAnsi="Times New Roman"/>
          <w:b w:val="0"/>
          <w:bCs/>
          <w:caps/>
          <w:color w:val="auto"/>
        </w:rPr>
      </w:pPr>
      <w:r w:rsidRPr="00DA72B7">
        <w:rPr>
          <w:rStyle w:val="aa"/>
          <w:rFonts w:ascii="Times New Roman" w:hAnsi="Times New Roman"/>
          <w:b w:val="0"/>
          <w:bCs/>
          <w:caps/>
          <w:color w:val="auto"/>
        </w:rPr>
        <w:t>Приложение № 10</w:t>
      </w:r>
    </w:p>
    <w:p w:rsidR="007A4AAB" w:rsidRPr="00DA72B7" w:rsidRDefault="007A4AAB" w:rsidP="007A4AAB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</w:rPr>
      </w:pPr>
    </w:p>
    <w:p w:rsidR="007A4AAB" w:rsidRPr="00DA72B7" w:rsidRDefault="007A4AAB" w:rsidP="007A4AA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A72B7">
        <w:rPr>
          <w:rFonts w:ascii="Times New Roman" w:hAnsi="Times New Roman" w:cs="Times New Roman"/>
          <w:color w:val="auto"/>
          <w:sz w:val="22"/>
          <w:szCs w:val="22"/>
        </w:rPr>
        <w:t>АКТ</w:t>
      </w:r>
      <w:r w:rsidRPr="00DA72B7">
        <w:rPr>
          <w:rFonts w:ascii="Times New Roman" w:hAnsi="Times New Roman" w:cs="Times New Roman"/>
          <w:color w:val="auto"/>
          <w:sz w:val="22"/>
          <w:szCs w:val="22"/>
        </w:rPr>
        <w:br/>
        <w:t xml:space="preserve">оценки уровня содержания автомобильной </w:t>
      </w:r>
      <w:r w:rsidR="006D51AE" w:rsidRPr="00DA72B7">
        <w:rPr>
          <w:rFonts w:ascii="Times New Roman" w:hAnsi="Times New Roman" w:cs="Times New Roman"/>
          <w:color w:val="auto"/>
          <w:sz w:val="22"/>
          <w:szCs w:val="22"/>
        </w:rPr>
        <w:t>дороги</w:t>
      </w: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72B7">
        <w:rPr>
          <w:rFonts w:ascii="Times New Roman" w:hAnsi="Times New Roman" w:cs="Times New Roman"/>
          <w:b/>
          <w:sz w:val="22"/>
          <w:szCs w:val="22"/>
        </w:rPr>
        <w:t>(за период с ___ _______________20____г. по ___ _____________20____г.)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представителя Заказчика____________________________________________________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представителя Исполнителя_________________________________________________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произвела оценку уровня содержания автомобильной дороги (сети автомобильных дорог) и искусственных дорожных сооружений на ней (них) 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</w:t>
      </w:r>
    </w:p>
    <w:p w:rsidR="007A4AAB" w:rsidRPr="00DA72B7" w:rsidRDefault="007A4AAB" w:rsidP="007A4A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(наименование автомобильной дороги)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км _____ + _____ - км _____+_____ (договор от ____ ______________ 20____г. № ______ )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и установила следующее: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1. Всего обследовано _____________________________________________________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2. Не соответствуют уровню содержания следующие километры __________________</w:t>
      </w: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                                                                 </w:t>
      </w: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A72B7">
        <w:rPr>
          <w:rFonts w:ascii="Times New Roman" w:hAnsi="Times New Roman"/>
        </w:rPr>
        <w:t xml:space="preserve"> (уровень содержания по Государственному контракту (договору)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Всего__________км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3. Соответствует _________________________________________ уровню содержания</w:t>
      </w:r>
    </w:p>
    <w:p w:rsidR="007A4AAB" w:rsidRPr="00DA72B7" w:rsidRDefault="007A4AAB" w:rsidP="007A4AAB">
      <w:pPr>
        <w:pStyle w:val="ad"/>
        <w:ind w:left="2123" w:firstLine="1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(уровень содержания по гос. контракту (договору)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Всего:__________км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4. Дорожно-транспортные происшествия с сопутствующими неудовлетворительными дорожными условиями, зависящими от дефектов содержания дорог (не  зарегистрированы / зарегистрированы на участке (указать адрес/адреса) ___________________________________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5. Уровень содержания по участку автомобильной дороги ________________________</w:t>
      </w:r>
    </w:p>
    <w:p w:rsidR="007A4AAB" w:rsidRPr="00DA72B7" w:rsidRDefault="007A4AAB" w:rsidP="007A4AA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________________________________________________________________________(указывается уровень содержания)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6. Средняя оценка уровня содержания участка автомобильной дороги О</w:t>
      </w:r>
      <w:r w:rsidRPr="00DA72B7">
        <w:rPr>
          <w:rFonts w:ascii="Times New Roman" w:hAnsi="Times New Roman" w:cs="Times New Roman"/>
          <w:sz w:val="22"/>
          <w:szCs w:val="22"/>
          <w:vertAlign w:val="subscript"/>
        </w:rPr>
        <w:t>уч</w:t>
      </w:r>
      <w:r w:rsidRPr="00DA72B7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  <w:r w:rsidRPr="00DA72B7">
        <w:rPr>
          <w:rFonts w:ascii="Times New Roman" w:hAnsi="Times New Roman"/>
        </w:rPr>
        <w:t>________________________________________________________________________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7. Количество километров, на которых зафиксирован недопустимый уровень содержания с оценкой «2» ____________ км</w:t>
      </w:r>
    </w:p>
    <w:p w:rsidR="007A4AAB" w:rsidRPr="00DA72B7" w:rsidRDefault="007A4AAB" w:rsidP="007A4AAB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8. Количество километров в процентах от общей протяжённости участка автомобильной дороги, на которых зафиксирован недопустимый уровень содержания с оценкой «2» _____________ %.</w:t>
      </w:r>
    </w:p>
    <w:p w:rsidR="007A4AAB" w:rsidRPr="00DA72B7" w:rsidRDefault="007A4AAB" w:rsidP="007A4AAB">
      <w:pPr>
        <w:widowControl w:val="0"/>
        <w:spacing w:after="0" w:line="240" w:lineRule="auto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Заказчика _________________ __________________ /_____________________</w:t>
      </w:r>
    </w:p>
    <w:p w:rsidR="007A4AAB" w:rsidRPr="00DA72B7" w:rsidRDefault="007A4AAB" w:rsidP="007A4AAB">
      <w:pPr>
        <w:pStyle w:val="ad"/>
        <w:ind w:left="2832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(должность)</w:t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  <w:t xml:space="preserve">        (подпись) </w:t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7A4AAB" w:rsidRPr="00DA72B7" w:rsidRDefault="007A4AAB" w:rsidP="007A4A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4AAB" w:rsidRPr="00DA72B7" w:rsidRDefault="007A4AAB" w:rsidP="007A4AAB">
      <w:pPr>
        <w:pStyle w:val="ad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Представитель Исполнителя _________________ ______________  /_____________________</w:t>
      </w:r>
    </w:p>
    <w:p w:rsidR="00525E70" w:rsidRPr="00DA72B7" w:rsidRDefault="007A4AAB" w:rsidP="00A123BC">
      <w:pPr>
        <w:pStyle w:val="ad"/>
        <w:ind w:left="3540"/>
        <w:rPr>
          <w:rFonts w:ascii="Times New Roman" w:hAnsi="Times New Roman" w:cs="Times New Roman"/>
          <w:sz w:val="22"/>
          <w:szCs w:val="22"/>
        </w:rPr>
      </w:pPr>
      <w:r w:rsidRPr="00DA72B7">
        <w:rPr>
          <w:rFonts w:ascii="Times New Roman" w:hAnsi="Times New Roman" w:cs="Times New Roman"/>
          <w:sz w:val="22"/>
          <w:szCs w:val="22"/>
        </w:rPr>
        <w:t>(должность)</w:t>
      </w:r>
      <w:r w:rsidRPr="00DA72B7">
        <w:rPr>
          <w:rFonts w:ascii="Times New Roman" w:hAnsi="Times New Roman" w:cs="Times New Roman"/>
          <w:sz w:val="22"/>
          <w:szCs w:val="22"/>
        </w:rPr>
        <w:tab/>
        <w:t xml:space="preserve">        (подпись) </w:t>
      </w:r>
      <w:r w:rsidRPr="00DA72B7">
        <w:rPr>
          <w:rFonts w:ascii="Times New Roman" w:hAnsi="Times New Roman" w:cs="Times New Roman"/>
          <w:sz w:val="22"/>
          <w:szCs w:val="22"/>
        </w:rPr>
        <w:tab/>
      </w:r>
      <w:r w:rsidRPr="00DA72B7">
        <w:rPr>
          <w:rFonts w:ascii="Times New Roman" w:hAnsi="Times New Roman" w:cs="Times New Roman"/>
          <w:sz w:val="22"/>
          <w:szCs w:val="22"/>
        </w:rPr>
        <w:tab/>
        <w:t xml:space="preserve"> (Ф.И.О.)</w:t>
      </w:r>
    </w:p>
    <w:sectPr w:rsidR="00525E70" w:rsidRPr="00DA72B7" w:rsidSect="00875861"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45" w:rsidRDefault="006E4B45" w:rsidP="00105D54">
      <w:pPr>
        <w:spacing w:after="0" w:line="240" w:lineRule="auto"/>
      </w:pPr>
      <w:r>
        <w:separator/>
      </w:r>
    </w:p>
  </w:endnote>
  <w:endnote w:type="continuationSeparator" w:id="0">
    <w:p w:rsidR="006E4B45" w:rsidRDefault="006E4B45" w:rsidP="0010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8A" w:rsidRDefault="007359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8A" w:rsidRDefault="007359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8A" w:rsidRPr="00BD3800" w:rsidRDefault="0073598A" w:rsidP="006A1FEE">
    <w:pPr>
      <w:pStyle w:val="a8"/>
      <w:spacing w:after="0" w:line="36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45" w:rsidRDefault="006E4B45" w:rsidP="00105D54">
      <w:pPr>
        <w:spacing w:after="0" w:line="240" w:lineRule="auto"/>
      </w:pPr>
      <w:r>
        <w:separator/>
      </w:r>
    </w:p>
  </w:footnote>
  <w:footnote w:type="continuationSeparator" w:id="0">
    <w:p w:rsidR="006E4B45" w:rsidRDefault="006E4B45" w:rsidP="0010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8A" w:rsidRDefault="00CF41DC" w:rsidP="006D0E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59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98A" w:rsidRDefault="007359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8A" w:rsidRPr="00211ED1" w:rsidRDefault="00CF41DC" w:rsidP="006D0E92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D3800">
      <w:rPr>
        <w:rStyle w:val="a5"/>
        <w:rFonts w:ascii="Times New Roman" w:hAnsi="Times New Roman"/>
        <w:sz w:val="28"/>
        <w:szCs w:val="28"/>
      </w:rPr>
      <w:fldChar w:fldCharType="begin"/>
    </w:r>
    <w:r w:rsidR="0073598A" w:rsidRPr="00BD380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D3800">
      <w:rPr>
        <w:rStyle w:val="a5"/>
        <w:rFonts w:ascii="Times New Roman" w:hAnsi="Times New Roman"/>
        <w:sz w:val="28"/>
        <w:szCs w:val="28"/>
      </w:rPr>
      <w:fldChar w:fldCharType="separate"/>
    </w:r>
    <w:r w:rsidR="00976CCE">
      <w:rPr>
        <w:rStyle w:val="a5"/>
        <w:rFonts w:ascii="Times New Roman" w:hAnsi="Times New Roman"/>
        <w:noProof/>
        <w:sz w:val="28"/>
        <w:szCs w:val="28"/>
      </w:rPr>
      <w:t>2</w:t>
    </w:r>
    <w:r w:rsidRPr="00BD3800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8A" w:rsidRDefault="007359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5A5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64B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F44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BC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504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85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CE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B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0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3C4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F61DC"/>
    <w:multiLevelType w:val="hybridMultilevel"/>
    <w:tmpl w:val="17406778"/>
    <w:lvl w:ilvl="0" w:tplc="6AF00B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1F7F70"/>
    <w:multiLevelType w:val="hybridMultilevel"/>
    <w:tmpl w:val="C4F6A2B2"/>
    <w:lvl w:ilvl="0" w:tplc="6AF00B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A5B75A2"/>
    <w:multiLevelType w:val="hybridMultilevel"/>
    <w:tmpl w:val="427AB5E6"/>
    <w:lvl w:ilvl="0" w:tplc="B02278F4">
      <w:start w:val="1"/>
      <w:numFmt w:val="decimal"/>
      <w:lvlText w:val="%1)"/>
      <w:lvlJc w:val="left"/>
      <w:pPr>
        <w:ind w:left="1418" w:hanging="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A4AAB"/>
    <w:rsid w:val="00011D2E"/>
    <w:rsid w:val="00071934"/>
    <w:rsid w:val="00090A05"/>
    <w:rsid w:val="00105D54"/>
    <w:rsid w:val="00133CB1"/>
    <w:rsid w:val="001775D6"/>
    <w:rsid w:val="002E0553"/>
    <w:rsid w:val="00330806"/>
    <w:rsid w:val="00336B4E"/>
    <w:rsid w:val="004353D0"/>
    <w:rsid w:val="00445E26"/>
    <w:rsid w:val="004C69A4"/>
    <w:rsid w:val="00525E70"/>
    <w:rsid w:val="005D3A5C"/>
    <w:rsid w:val="00601F92"/>
    <w:rsid w:val="0068557A"/>
    <w:rsid w:val="006A1FEE"/>
    <w:rsid w:val="006D0E92"/>
    <w:rsid w:val="006D51AE"/>
    <w:rsid w:val="006D5CEC"/>
    <w:rsid w:val="006D7A54"/>
    <w:rsid w:val="006E4B45"/>
    <w:rsid w:val="0070140D"/>
    <w:rsid w:val="0073598A"/>
    <w:rsid w:val="00774446"/>
    <w:rsid w:val="0079554E"/>
    <w:rsid w:val="007968F0"/>
    <w:rsid w:val="007A4AAB"/>
    <w:rsid w:val="007F4AFF"/>
    <w:rsid w:val="0086163D"/>
    <w:rsid w:val="00875861"/>
    <w:rsid w:val="008765CA"/>
    <w:rsid w:val="008E6D7B"/>
    <w:rsid w:val="008F6D26"/>
    <w:rsid w:val="00971AB9"/>
    <w:rsid w:val="00976CCE"/>
    <w:rsid w:val="00981E5E"/>
    <w:rsid w:val="009C1706"/>
    <w:rsid w:val="009D2D6E"/>
    <w:rsid w:val="009D2E48"/>
    <w:rsid w:val="00A123BC"/>
    <w:rsid w:val="00AA7499"/>
    <w:rsid w:val="00AC707C"/>
    <w:rsid w:val="00B22ED3"/>
    <w:rsid w:val="00B61966"/>
    <w:rsid w:val="00CF41DC"/>
    <w:rsid w:val="00D65794"/>
    <w:rsid w:val="00D70C86"/>
    <w:rsid w:val="00D7427A"/>
    <w:rsid w:val="00DA72B7"/>
    <w:rsid w:val="00DC6A8F"/>
    <w:rsid w:val="00DF5992"/>
    <w:rsid w:val="00E52477"/>
    <w:rsid w:val="00EA3A1C"/>
    <w:rsid w:val="00EF238E"/>
    <w:rsid w:val="00F01714"/>
    <w:rsid w:val="00F2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A4A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7A4AA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7A4AAB"/>
    <w:pPr>
      <w:outlineLvl w:val="2"/>
    </w:pPr>
  </w:style>
  <w:style w:type="paragraph" w:styleId="4">
    <w:name w:val="heading 4"/>
    <w:basedOn w:val="3"/>
    <w:next w:val="a"/>
    <w:link w:val="40"/>
    <w:qFormat/>
    <w:rsid w:val="007A4A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AB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AAB"/>
    <w:rPr>
      <w:rFonts w:ascii="Arial" w:eastAsia="Calibri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AAB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4AAB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rsid w:val="007A4A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7A4AAB"/>
    <w:pPr>
      <w:ind w:left="720"/>
      <w:contextualSpacing/>
    </w:pPr>
  </w:style>
  <w:style w:type="paragraph" w:styleId="a3">
    <w:name w:val="header"/>
    <w:basedOn w:val="a"/>
    <w:link w:val="a4"/>
    <w:rsid w:val="007A4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4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7A4AAB"/>
    <w:rPr>
      <w:rFonts w:cs="Times New Roman"/>
    </w:rPr>
  </w:style>
  <w:style w:type="paragraph" w:styleId="a6">
    <w:name w:val="Balloon Text"/>
    <w:basedOn w:val="a"/>
    <w:link w:val="a7"/>
    <w:semiHidden/>
    <w:rsid w:val="007A4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A4AAB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semiHidden/>
    <w:rsid w:val="007A4A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A4AAB"/>
    <w:rPr>
      <w:rFonts w:ascii="Calibri" w:eastAsia="Times New Roman" w:hAnsi="Calibri" w:cs="Times New Roman"/>
    </w:rPr>
  </w:style>
  <w:style w:type="character" w:customStyle="1" w:styleId="aa">
    <w:name w:val="Цветовое выделение"/>
    <w:rsid w:val="007A4AAB"/>
    <w:rPr>
      <w:b/>
      <w:color w:val="000080"/>
    </w:rPr>
  </w:style>
  <w:style w:type="character" w:customStyle="1" w:styleId="ab">
    <w:name w:val="Гипертекстовая ссылка"/>
    <w:basedOn w:val="aa"/>
    <w:rsid w:val="007A4AAB"/>
    <w:rPr>
      <w:rFonts w:cs="Times New Roman"/>
      <w:color w:val="008000"/>
    </w:rPr>
  </w:style>
  <w:style w:type="paragraph" w:customStyle="1" w:styleId="ac">
    <w:name w:val="Нормальный (таблица)"/>
    <w:basedOn w:val="a"/>
    <w:next w:val="a"/>
    <w:rsid w:val="007A4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7A4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7A4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">
    <w:name w:val="Table Grid"/>
    <w:basedOn w:val="a1"/>
    <w:rsid w:val="007A4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7A4AA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A4AAB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6A1FEE"/>
    <w:pPr>
      <w:spacing w:after="0" w:line="240" w:lineRule="auto"/>
    </w:pPr>
  </w:style>
  <w:style w:type="paragraph" w:customStyle="1" w:styleId="ConsPlusNormal">
    <w:name w:val="ConsPlusNormal"/>
    <w:rsid w:val="006A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3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48.bin"/><Relationship Id="rId16" Type="http://schemas.openxmlformats.org/officeDocument/2006/relationships/image" Target="media/image2.wmf"/><Relationship Id="rId107" Type="http://schemas.openxmlformats.org/officeDocument/2006/relationships/image" Target="media/image48.wmf"/><Relationship Id="rId11" Type="http://schemas.openxmlformats.org/officeDocument/2006/relationships/header" Target="head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oleObject" Target="embeddings/oleObject43.bin"/><Relationship Id="rId110" Type="http://schemas.openxmlformats.org/officeDocument/2006/relationships/oleObject" Target="embeddings/oleObject47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35.wmf"/><Relationship Id="rId90" Type="http://schemas.openxmlformats.org/officeDocument/2006/relationships/oleObject" Target="embeddings/oleObject37.bin"/><Relationship Id="rId95" Type="http://schemas.openxmlformats.org/officeDocument/2006/relationships/image" Target="media/image42.wmf"/><Relationship Id="rId19" Type="http://schemas.openxmlformats.org/officeDocument/2006/relationships/oleObject" Target="embeddings/oleObject2.bin"/><Relationship Id="rId14" Type="http://schemas.openxmlformats.org/officeDocument/2006/relationships/header" Target="header3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46.bin"/><Relationship Id="rId116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8.emf"/><Relationship Id="rId91" Type="http://schemas.openxmlformats.org/officeDocument/2006/relationships/image" Target="media/image40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0" Type="http://schemas.openxmlformats.org/officeDocument/2006/relationships/header" Target="header1.xml"/><Relationship Id="rId31" Type="http://schemas.openxmlformats.org/officeDocument/2006/relationships/oleObject" Target="embeddings/oleObject8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7.wmf"/><Relationship Id="rId94" Type="http://schemas.openxmlformats.org/officeDocument/2006/relationships/oleObject" Target="embeddings/oleObject3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59E97D7F54D88AF8497F880EAF12AFA6268A5EE8104A03F283589FCA49877BACCE7C17511A40AYAp4M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49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2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57CE-040D-4CBE-942E-D2AD0D07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16369</Words>
  <Characters>93306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Алкор</Company>
  <LinksUpToDate>false</LinksUpToDate>
  <CharactersWithSpaces>109457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Евгения</cp:lastModifiedBy>
  <cp:revision>2</cp:revision>
  <cp:lastPrinted>2013-11-14T07:27:00Z</cp:lastPrinted>
  <dcterms:created xsi:type="dcterms:W3CDTF">2020-01-31T08:16:00Z</dcterms:created>
  <dcterms:modified xsi:type="dcterms:W3CDTF">2020-01-31T08:16:00Z</dcterms:modified>
</cp:coreProperties>
</file>