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E5" w:rsidRDefault="00264DE5" w:rsidP="00264DE5">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noProof/>
          <w:sz w:val="28"/>
          <w:szCs w:val="28"/>
        </w:rPr>
        <w:drawing>
          <wp:inline distT="0" distB="0" distL="0" distR="0">
            <wp:extent cx="679450" cy="812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9450" cy="812800"/>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p>
    <w:p w:rsidR="00264DE5" w:rsidRPr="00F6721A" w:rsidRDefault="00264DE5" w:rsidP="00F6721A">
      <w:pPr>
        <w:pStyle w:val="ConsPlusNormal"/>
        <w:widowControl/>
        <w:ind w:firstLine="0"/>
        <w:jc w:val="center"/>
        <w:rPr>
          <w:rFonts w:ascii="Times New Roman" w:hAnsi="Times New Roman" w:cs="Times New Roman"/>
          <w:b/>
          <w:bCs/>
          <w:sz w:val="24"/>
          <w:szCs w:val="24"/>
        </w:rPr>
      </w:pPr>
      <w:r w:rsidRPr="00F6721A">
        <w:rPr>
          <w:rFonts w:ascii="Times New Roman" w:hAnsi="Times New Roman" w:cs="Times New Roman"/>
          <w:b/>
          <w:bCs/>
          <w:sz w:val="24"/>
          <w:szCs w:val="24"/>
        </w:rPr>
        <w:t>Российская Федерация</w:t>
      </w:r>
    </w:p>
    <w:p w:rsidR="00264DE5" w:rsidRPr="00F6721A" w:rsidRDefault="00264DE5" w:rsidP="00F6721A">
      <w:pPr>
        <w:pStyle w:val="ConsPlusNormal"/>
        <w:widowControl/>
        <w:ind w:firstLine="0"/>
        <w:jc w:val="center"/>
        <w:rPr>
          <w:rFonts w:ascii="Times New Roman" w:hAnsi="Times New Roman" w:cs="Times New Roman"/>
          <w:b/>
          <w:bCs/>
          <w:sz w:val="24"/>
          <w:szCs w:val="24"/>
        </w:rPr>
      </w:pPr>
      <w:r w:rsidRPr="00F6721A">
        <w:rPr>
          <w:rFonts w:ascii="Times New Roman" w:hAnsi="Times New Roman" w:cs="Times New Roman"/>
          <w:b/>
          <w:bCs/>
          <w:sz w:val="24"/>
          <w:szCs w:val="24"/>
        </w:rPr>
        <w:t>Республика Карелия</w:t>
      </w:r>
    </w:p>
    <w:p w:rsidR="00264DE5" w:rsidRPr="00F6721A" w:rsidRDefault="00264DE5" w:rsidP="00F6721A">
      <w:pPr>
        <w:pStyle w:val="ConsPlusTitle"/>
        <w:widowControl/>
        <w:jc w:val="center"/>
        <w:outlineLvl w:val="0"/>
        <w:rPr>
          <w:rFonts w:ascii="Times New Roman" w:hAnsi="Times New Roman" w:cs="Times New Roman"/>
          <w:sz w:val="24"/>
          <w:szCs w:val="24"/>
        </w:rPr>
      </w:pPr>
      <w:r w:rsidRPr="00F6721A">
        <w:rPr>
          <w:rFonts w:ascii="Times New Roman" w:hAnsi="Times New Roman" w:cs="Times New Roman"/>
          <w:sz w:val="24"/>
          <w:szCs w:val="24"/>
        </w:rPr>
        <w:t>Администрация Кривопорожского сельского поселения</w:t>
      </w:r>
    </w:p>
    <w:p w:rsidR="00264DE5" w:rsidRPr="00F6721A" w:rsidRDefault="00264DE5" w:rsidP="00F6721A">
      <w:pPr>
        <w:pStyle w:val="ConsPlusTitle"/>
        <w:widowControl/>
        <w:jc w:val="center"/>
        <w:outlineLvl w:val="0"/>
        <w:rPr>
          <w:rFonts w:ascii="Times New Roman" w:hAnsi="Times New Roman" w:cs="Times New Roman"/>
          <w:sz w:val="24"/>
          <w:szCs w:val="24"/>
        </w:rPr>
      </w:pPr>
    </w:p>
    <w:p w:rsidR="00264DE5" w:rsidRPr="00F6721A" w:rsidRDefault="00264DE5" w:rsidP="00F6721A">
      <w:pPr>
        <w:pStyle w:val="ConsPlusTitle"/>
        <w:widowControl/>
        <w:jc w:val="center"/>
        <w:outlineLvl w:val="0"/>
        <w:rPr>
          <w:rFonts w:ascii="Times New Roman" w:hAnsi="Times New Roman" w:cs="Times New Roman"/>
          <w:sz w:val="24"/>
          <w:szCs w:val="24"/>
        </w:rPr>
      </w:pPr>
    </w:p>
    <w:p w:rsidR="00264DE5" w:rsidRPr="00F6721A" w:rsidRDefault="00264DE5" w:rsidP="00F6721A">
      <w:pPr>
        <w:pStyle w:val="ConsPlusTitle"/>
        <w:widowControl/>
        <w:jc w:val="center"/>
        <w:rPr>
          <w:rFonts w:ascii="Times New Roman" w:hAnsi="Times New Roman" w:cs="Times New Roman"/>
          <w:sz w:val="24"/>
          <w:szCs w:val="24"/>
        </w:rPr>
      </w:pPr>
      <w:r w:rsidRPr="00F6721A">
        <w:rPr>
          <w:rFonts w:ascii="Times New Roman" w:hAnsi="Times New Roman" w:cs="Times New Roman"/>
          <w:sz w:val="24"/>
          <w:szCs w:val="24"/>
        </w:rPr>
        <w:t>ПОСТАНОВЛЕНИЕ</w:t>
      </w:r>
    </w:p>
    <w:p w:rsidR="00264DE5" w:rsidRPr="00F6721A" w:rsidRDefault="00264DE5" w:rsidP="00F6721A">
      <w:pPr>
        <w:pStyle w:val="ConsPlusTitle"/>
        <w:widowControl/>
        <w:jc w:val="center"/>
        <w:rPr>
          <w:rFonts w:ascii="Times New Roman" w:hAnsi="Times New Roman" w:cs="Times New Roman"/>
          <w:sz w:val="24"/>
          <w:szCs w:val="24"/>
        </w:rPr>
      </w:pPr>
    </w:p>
    <w:p w:rsidR="00264DE5" w:rsidRDefault="00264DE5" w:rsidP="00264DE5">
      <w:pPr>
        <w:pStyle w:val="ConsPlusTitle"/>
        <w:widowControl/>
        <w:jc w:val="center"/>
        <w:rPr>
          <w:rFonts w:ascii="Times New Roman" w:hAnsi="Times New Roman" w:cs="Times New Roman"/>
          <w:sz w:val="24"/>
          <w:szCs w:val="24"/>
        </w:rPr>
      </w:pPr>
    </w:p>
    <w:p w:rsidR="00264DE5" w:rsidRPr="00F6721A" w:rsidRDefault="00264DE5" w:rsidP="00264DE5">
      <w:pPr>
        <w:pStyle w:val="ConsPlusTitle"/>
        <w:widowControl/>
        <w:rPr>
          <w:rFonts w:ascii="Times New Roman" w:hAnsi="Times New Roman" w:cs="Times New Roman"/>
          <w:b w:val="0"/>
          <w:sz w:val="24"/>
          <w:szCs w:val="24"/>
        </w:rPr>
      </w:pPr>
      <w:r w:rsidRPr="00F6721A">
        <w:rPr>
          <w:rFonts w:ascii="Times New Roman" w:hAnsi="Times New Roman" w:cs="Times New Roman"/>
          <w:b w:val="0"/>
          <w:sz w:val="24"/>
          <w:szCs w:val="24"/>
        </w:rPr>
        <w:t xml:space="preserve">от </w:t>
      </w:r>
      <w:r w:rsidR="00A908E4">
        <w:rPr>
          <w:rFonts w:ascii="Times New Roman" w:hAnsi="Times New Roman" w:cs="Times New Roman"/>
          <w:b w:val="0"/>
          <w:sz w:val="24"/>
          <w:szCs w:val="24"/>
        </w:rPr>
        <w:t>12</w:t>
      </w:r>
      <w:r w:rsidRPr="00F6721A">
        <w:rPr>
          <w:rFonts w:ascii="Times New Roman" w:hAnsi="Times New Roman" w:cs="Times New Roman"/>
          <w:b w:val="0"/>
          <w:sz w:val="24"/>
          <w:szCs w:val="24"/>
        </w:rPr>
        <w:t xml:space="preserve"> ноября 201</w:t>
      </w:r>
      <w:r w:rsidR="00EB15FC">
        <w:rPr>
          <w:rFonts w:ascii="Times New Roman" w:hAnsi="Times New Roman" w:cs="Times New Roman"/>
          <w:b w:val="0"/>
          <w:sz w:val="24"/>
          <w:szCs w:val="24"/>
        </w:rPr>
        <w:t>9</w:t>
      </w:r>
      <w:r w:rsidRPr="00F6721A">
        <w:rPr>
          <w:rFonts w:ascii="Times New Roman" w:hAnsi="Times New Roman" w:cs="Times New Roman"/>
          <w:b w:val="0"/>
          <w:sz w:val="24"/>
          <w:szCs w:val="24"/>
        </w:rPr>
        <w:t xml:space="preserve"> г.                                                                                 </w:t>
      </w:r>
      <w:r w:rsidR="00653147" w:rsidRPr="00F6721A">
        <w:rPr>
          <w:rFonts w:ascii="Times New Roman" w:hAnsi="Times New Roman" w:cs="Times New Roman"/>
          <w:b w:val="0"/>
          <w:sz w:val="24"/>
          <w:szCs w:val="24"/>
        </w:rPr>
        <w:t xml:space="preserve">       </w:t>
      </w:r>
      <w:r w:rsidR="00EC4C8E">
        <w:rPr>
          <w:rFonts w:ascii="Times New Roman" w:hAnsi="Times New Roman" w:cs="Times New Roman"/>
          <w:b w:val="0"/>
          <w:sz w:val="24"/>
          <w:szCs w:val="24"/>
        </w:rPr>
        <w:t xml:space="preserve">        </w:t>
      </w:r>
      <w:r w:rsidR="00653147" w:rsidRPr="00F6721A">
        <w:rPr>
          <w:rFonts w:ascii="Times New Roman" w:hAnsi="Times New Roman" w:cs="Times New Roman"/>
          <w:b w:val="0"/>
          <w:sz w:val="24"/>
          <w:szCs w:val="24"/>
        </w:rPr>
        <w:t xml:space="preserve"> </w:t>
      </w:r>
      <w:r w:rsidRPr="00F6721A">
        <w:rPr>
          <w:rFonts w:ascii="Times New Roman" w:hAnsi="Times New Roman" w:cs="Times New Roman"/>
          <w:b w:val="0"/>
          <w:sz w:val="24"/>
          <w:szCs w:val="24"/>
        </w:rPr>
        <w:t xml:space="preserve"> </w:t>
      </w:r>
      <w:r w:rsidR="00EB15FC">
        <w:rPr>
          <w:rFonts w:ascii="Times New Roman" w:hAnsi="Times New Roman" w:cs="Times New Roman"/>
          <w:b w:val="0"/>
          <w:sz w:val="24"/>
          <w:szCs w:val="24"/>
        </w:rPr>
        <w:t xml:space="preserve">   </w:t>
      </w:r>
      <w:r w:rsidR="00A908E4">
        <w:rPr>
          <w:rFonts w:ascii="Times New Roman" w:hAnsi="Times New Roman" w:cs="Times New Roman"/>
          <w:b w:val="0"/>
          <w:sz w:val="24"/>
          <w:szCs w:val="24"/>
        </w:rPr>
        <w:t xml:space="preserve">      </w:t>
      </w:r>
      <w:r w:rsidR="00EB15FC">
        <w:rPr>
          <w:rFonts w:ascii="Times New Roman" w:hAnsi="Times New Roman" w:cs="Times New Roman"/>
          <w:b w:val="0"/>
          <w:sz w:val="24"/>
          <w:szCs w:val="24"/>
        </w:rPr>
        <w:t xml:space="preserve"> </w:t>
      </w:r>
      <w:r w:rsidRPr="00F6721A">
        <w:rPr>
          <w:rFonts w:ascii="Times New Roman" w:hAnsi="Times New Roman" w:cs="Times New Roman"/>
          <w:b w:val="0"/>
          <w:sz w:val="24"/>
          <w:szCs w:val="24"/>
        </w:rPr>
        <w:t>№</w:t>
      </w:r>
      <w:r w:rsidR="00A908E4">
        <w:rPr>
          <w:rFonts w:ascii="Times New Roman" w:hAnsi="Times New Roman" w:cs="Times New Roman"/>
          <w:b w:val="0"/>
          <w:sz w:val="24"/>
          <w:szCs w:val="24"/>
        </w:rPr>
        <w:t xml:space="preserve"> 64</w:t>
      </w:r>
    </w:p>
    <w:p w:rsidR="00264DE5" w:rsidRPr="00F6721A" w:rsidRDefault="00264DE5" w:rsidP="00264DE5">
      <w:pPr>
        <w:pStyle w:val="ConsPlusTitle"/>
        <w:widowControl/>
        <w:jc w:val="center"/>
        <w:rPr>
          <w:rFonts w:ascii="Times New Roman" w:hAnsi="Times New Roman" w:cs="Times New Roman"/>
          <w:sz w:val="24"/>
          <w:szCs w:val="24"/>
        </w:rPr>
      </w:pPr>
    </w:p>
    <w:p w:rsidR="00653147" w:rsidRPr="00F6721A" w:rsidRDefault="00653147" w:rsidP="00653147">
      <w:pPr>
        <w:tabs>
          <w:tab w:val="left" w:pos="3828"/>
        </w:tabs>
        <w:spacing w:after="0"/>
        <w:ind w:right="5244"/>
        <w:jc w:val="both"/>
        <w:rPr>
          <w:rFonts w:ascii="Times New Roman" w:hAnsi="Times New Roman" w:cs="Times New Roman"/>
          <w:sz w:val="24"/>
          <w:szCs w:val="24"/>
        </w:rPr>
      </w:pPr>
    </w:p>
    <w:p w:rsidR="00264DE5" w:rsidRPr="00A908E4" w:rsidRDefault="00A908E4" w:rsidP="00A908E4">
      <w:pPr>
        <w:tabs>
          <w:tab w:val="left" w:pos="3828"/>
        </w:tabs>
        <w:spacing w:after="0"/>
        <w:ind w:right="5244"/>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предварительных </w:t>
      </w:r>
      <w:r w:rsidR="00264DE5" w:rsidRPr="00A908E4">
        <w:rPr>
          <w:rFonts w:ascii="Times New Roman" w:hAnsi="Times New Roman" w:cs="Times New Roman"/>
          <w:sz w:val="24"/>
          <w:szCs w:val="24"/>
        </w:rPr>
        <w:t>итогов</w:t>
      </w:r>
      <w:r>
        <w:rPr>
          <w:rFonts w:ascii="Times New Roman" w:hAnsi="Times New Roman" w:cs="Times New Roman"/>
          <w:sz w:val="24"/>
          <w:szCs w:val="24"/>
        </w:rPr>
        <w:t xml:space="preserve"> </w:t>
      </w:r>
      <w:r w:rsidR="00264DE5" w:rsidRPr="00A908E4">
        <w:rPr>
          <w:rFonts w:ascii="Times New Roman" w:hAnsi="Times New Roman" w:cs="Times New Roman"/>
          <w:sz w:val="24"/>
          <w:szCs w:val="24"/>
        </w:rPr>
        <w:t>социально-экономического развития</w:t>
      </w:r>
      <w:r w:rsidR="00653147" w:rsidRPr="00A908E4">
        <w:rPr>
          <w:rFonts w:ascii="Times New Roman" w:hAnsi="Times New Roman" w:cs="Times New Roman"/>
          <w:sz w:val="24"/>
          <w:szCs w:val="24"/>
        </w:rPr>
        <w:t xml:space="preserve"> </w:t>
      </w:r>
      <w:r w:rsidR="00264DE5" w:rsidRPr="00A908E4">
        <w:rPr>
          <w:rFonts w:ascii="Times New Roman" w:hAnsi="Times New Roman" w:cs="Times New Roman"/>
          <w:sz w:val="24"/>
          <w:szCs w:val="24"/>
        </w:rPr>
        <w:t>Кривопорожского сельского поселения за истекший период текущего финансового года и ожидаемые итоги социально-экономического</w:t>
      </w:r>
      <w:r w:rsidR="00653147" w:rsidRPr="00A908E4">
        <w:rPr>
          <w:rFonts w:ascii="Times New Roman" w:hAnsi="Times New Roman" w:cs="Times New Roman"/>
          <w:sz w:val="24"/>
          <w:szCs w:val="24"/>
        </w:rPr>
        <w:t xml:space="preserve"> </w:t>
      </w:r>
      <w:r w:rsidR="00264DE5" w:rsidRPr="00A908E4">
        <w:rPr>
          <w:rFonts w:ascii="Times New Roman" w:hAnsi="Times New Roman" w:cs="Times New Roman"/>
          <w:sz w:val="24"/>
          <w:szCs w:val="24"/>
        </w:rPr>
        <w:t>развития за текущий финансовый 201</w:t>
      </w:r>
      <w:r w:rsidR="00EB15FC" w:rsidRPr="00A908E4">
        <w:rPr>
          <w:rFonts w:ascii="Times New Roman" w:hAnsi="Times New Roman" w:cs="Times New Roman"/>
          <w:sz w:val="24"/>
          <w:szCs w:val="24"/>
        </w:rPr>
        <w:t xml:space="preserve">9 </w:t>
      </w:r>
      <w:r w:rsidR="00264DE5" w:rsidRPr="00A908E4">
        <w:rPr>
          <w:rFonts w:ascii="Times New Roman" w:hAnsi="Times New Roman" w:cs="Times New Roman"/>
          <w:sz w:val="24"/>
          <w:szCs w:val="24"/>
        </w:rPr>
        <w:t>год.</w:t>
      </w:r>
    </w:p>
    <w:p w:rsidR="00E55B57" w:rsidRPr="00653147" w:rsidRDefault="00E55B57" w:rsidP="00264DE5">
      <w:pPr>
        <w:rPr>
          <w:rFonts w:ascii="Times New Roman" w:hAnsi="Times New Roman" w:cs="Times New Roman"/>
          <w:sz w:val="24"/>
          <w:szCs w:val="24"/>
        </w:rPr>
      </w:pPr>
    </w:p>
    <w:p w:rsidR="00031429" w:rsidRPr="00653147" w:rsidRDefault="00E62AAE" w:rsidP="00653147">
      <w:pPr>
        <w:spacing w:after="0"/>
        <w:jc w:val="both"/>
        <w:rPr>
          <w:rFonts w:ascii="Times New Roman" w:hAnsi="Times New Roman" w:cs="Times New Roman"/>
          <w:bCs/>
          <w:sz w:val="24"/>
          <w:szCs w:val="24"/>
        </w:rPr>
      </w:pPr>
      <w:r w:rsidRPr="00653147">
        <w:rPr>
          <w:rFonts w:ascii="Times New Roman" w:hAnsi="Times New Roman" w:cs="Times New Roman"/>
          <w:sz w:val="24"/>
          <w:szCs w:val="24"/>
        </w:rPr>
        <w:t xml:space="preserve">       </w:t>
      </w:r>
      <w:r w:rsidR="00031429" w:rsidRPr="00653147">
        <w:rPr>
          <w:rFonts w:ascii="Times New Roman" w:hAnsi="Times New Roman" w:cs="Times New Roman"/>
          <w:sz w:val="24"/>
          <w:szCs w:val="24"/>
        </w:rPr>
        <w:t>В соответствии со статьей 173 Бюджетного кодекса Российской Федерации, на основании</w:t>
      </w:r>
      <w:r w:rsidR="00621F82" w:rsidRPr="00653147">
        <w:rPr>
          <w:rFonts w:ascii="Times New Roman" w:hAnsi="Times New Roman" w:cs="Times New Roman"/>
          <w:sz w:val="24"/>
          <w:szCs w:val="24"/>
        </w:rPr>
        <w:t xml:space="preserve"> </w:t>
      </w:r>
      <w:r w:rsidR="00031429" w:rsidRPr="00653147">
        <w:rPr>
          <w:rFonts w:ascii="Times New Roman" w:hAnsi="Times New Roman" w:cs="Times New Roman"/>
          <w:sz w:val="24"/>
          <w:szCs w:val="24"/>
        </w:rPr>
        <w:t xml:space="preserve"> </w:t>
      </w:r>
      <w:r w:rsidR="00621F82" w:rsidRPr="00653147">
        <w:rPr>
          <w:rFonts w:ascii="Times New Roman" w:hAnsi="Times New Roman" w:cs="Times New Roman"/>
          <w:sz w:val="24"/>
          <w:szCs w:val="24"/>
        </w:rPr>
        <w:t xml:space="preserve">Решения Совета депутатов Кривопорожского сельского поселения </w:t>
      </w:r>
      <w:r w:rsidR="00653147" w:rsidRPr="00653147">
        <w:rPr>
          <w:rFonts w:ascii="Times New Roman" w:hAnsi="Times New Roman" w:cs="Times New Roman"/>
          <w:sz w:val="24"/>
          <w:szCs w:val="24"/>
        </w:rPr>
        <w:t xml:space="preserve">от 27 декабря 2016 г. № 3-23-104 </w:t>
      </w:r>
      <w:r w:rsidR="0031217D" w:rsidRPr="00653147">
        <w:rPr>
          <w:rFonts w:ascii="Times New Roman" w:hAnsi="Times New Roman" w:cs="Times New Roman"/>
          <w:sz w:val="24"/>
          <w:szCs w:val="24"/>
        </w:rPr>
        <w:t>«</w:t>
      </w:r>
      <w:r w:rsidR="0031217D" w:rsidRPr="00653147">
        <w:rPr>
          <w:rFonts w:ascii="Times New Roman" w:hAnsi="Times New Roman" w:cs="Times New Roman"/>
          <w:bCs/>
          <w:sz w:val="24"/>
          <w:szCs w:val="24"/>
        </w:rPr>
        <w:t>Положения о межбюд</w:t>
      </w:r>
      <w:r w:rsidR="00776343">
        <w:rPr>
          <w:rFonts w:ascii="Times New Roman" w:hAnsi="Times New Roman" w:cs="Times New Roman"/>
          <w:bCs/>
          <w:sz w:val="24"/>
          <w:szCs w:val="24"/>
        </w:rPr>
        <w:t>жетных отношениях</w:t>
      </w:r>
      <w:r w:rsidR="0031217D" w:rsidRPr="00653147">
        <w:rPr>
          <w:rFonts w:ascii="Times New Roman" w:hAnsi="Times New Roman" w:cs="Times New Roman"/>
          <w:bCs/>
          <w:sz w:val="24"/>
          <w:szCs w:val="24"/>
        </w:rPr>
        <w:t xml:space="preserve"> Кривопорожском сельском поселении</w:t>
      </w:r>
      <w:r w:rsidR="00776343">
        <w:rPr>
          <w:rFonts w:ascii="Times New Roman" w:hAnsi="Times New Roman" w:cs="Times New Roman"/>
          <w:sz w:val="24"/>
          <w:szCs w:val="24"/>
        </w:rPr>
        <w:t>»</w:t>
      </w:r>
      <w:r w:rsidR="00A47E62" w:rsidRPr="00653147">
        <w:rPr>
          <w:rFonts w:ascii="Times New Roman" w:hAnsi="Times New Roman" w:cs="Times New Roman"/>
          <w:sz w:val="24"/>
          <w:szCs w:val="24"/>
        </w:rPr>
        <w:t>, администрация</w:t>
      </w:r>
      <w:r w:rsidR="00031429" w:rsidRPr="00653147">
        <w:rPr>
          <w:rFonts w:ascii="Times New Roman" w:hAnsi="Times New Roman" w:cs="Times New Roman"/>
          <w:sz w:val="24"/>
          <w:szCs w:val="24"/>
        </w:rPr>
        <w:t xml:space="preserve"> Кривопорожского сельского поселения </w:t>
      </w:r>
    </w:p>
    <w:p w:rsidR="0031217D" w:rsidRPr="00653147" w:rsidRDefault="0031217D" w:rsidP="0031217D">
      <w:pPr>
        <w:spacing w:after="0"/>
        <w:jc w:val="center"/>
        <w:rPr>
          <w:rFonts w:ascii="Times New Roman" w:hAnsi="Times New Roman" w:cs="Times New Roman"/>
          <w:sz w:val="24"/>
          <w:szCs w:val="24"/>
        </w:rPr>
      </w:pPr>
    </w:p>
    <w:p w:rsidR="00031429" w:rsidRPr="00653147" w:rsidRDefault="00031429" w:rsidP="0031217D">
      <w:pPr>
        <w:spacing w:after="0"/>
        <w:jc w:val="center"/>
        <w:rPr>
          <w:rFonts w:ascii="Times New Roman" w:hAnsi="Times New Roman" w:cs="Times New Roman"/>
          <w:sz w:val="24"/>
          <w:szCs w:val="24"/>
        </w:rPr>
      </w:pPr>
      <w:r w:rsidRPr="00653147">
        <w:rPr>
          <w:rFonts w:ascii="Times New Roman" w:hAnsi="Times New Roman" w:cs="Times New Roman"/>
          <w:sz w:val="24"/>
          <w:szCs w:val="24"/>
        </w:rPr>
        <w:t>ПОСТАНОВЛЯЕТ</w:t>
      </w:r>
    </w:p>
    <w:p w:rsidR="00031429" w:rsidRPr="00653147" w:rsidRDefault="00031429" w:rsidP="00A908E4">
      <w:pPr>
        <w:pStyle w:val="a5"/>
        <w:spacing w:after="0"/>
        <w:jc w:val="both"/>
        <w:rPr>
          <w:rFonts w:ascii="Times New Roman" w:hAnsi="Times New Roman"/>
          <w:sz w:val="24"/>
          <w:szCs w:val="24"/>
        </w:rPr>
      </w:pPr>
      <w:r w:rsidRPr="00653147">
        <w:rPr>
          <w:rFonts w:ascii="Times New Roman" w:hAnsi="Times New Roman"/>
          <w:sz w:val="24"/>
          <w:szCs w:val="24"/>
        </w:rPr>
        <w:t xml:space="preserve">      1. </w:t>
      </w:r>
      <w:r w:rsidR="00A908E4">
        <w:rPr>
          <w:rFonts w:ascii="Times New Roman" w:hAnsi="Times New Roman"/>
          <w:sz w:val="24"/>
          <w:szCs w:val="24"/>
        </w:rPr>
        <w:t xml:space="preserve">  </w:t>
      </w:r>
      <w:r w:rsidRPr="00653147">
        <w:rPr>
          <w:rFonts w:ascii="Times New Roman" w:hAnsi="Times New Roman"/>
          <w:sz w:val="24"/>
          <w:szCs w:val="24"/>
        </w:rPr>
        <w:t>Утвердить</w:t>
      </w:r>
      <w:r w:rsidRPr="00653147">
        <w:rPr>
          <w:rFonts w:ascii="Times New Roman" w:hAnsi="Times New Roman"/>
          <w:b/>
          <w:sz w:val="24"/>
          <w:szCs w:val="24"/>
        </w:rPr>
        <w:t xml:space="preserve"> </w:t>
      </w:r>
      <w:r w:rsidRPr="00653147">
        <w:rPr>
          <w:rFonts w:ascii="Times New Roman" w:hAnsi="Times New Roman"/>
          <w:sz w:val="24"/>
          <w:szCs w:val="24"/>
        </w:rPr>
        <w:t xml:space="preserve">предварительные итоги социально-экономического развития </w:t>
      </w:r>
    </w:p>
    <w:p w:rsidR="00031429" w:rsidRPr="00653147" w:rsidRDefault="00031429" w:rsidP="00A908E4">
      <w:pPr>
        <w:pStyle w:val="a5"/>
        <w:spacing w:after="0"/>
        <w:jc w:val="both"/>
        <w:rPr>
          <w:rFonts w:ascii="Times New Roman" w:hAnsi="Times New Roman"/>
          <w:sz w:val="24"/>
          <w:szCs w:val="24"/>
        </w:rPr>
      </w:pPr>
      <w:r w:rsidRPr="00653147">
        <w:rPr>
          <w:rFonts w:ascii="Times New Roman" w:hAnsi="Times New Roman"/>
          <w:sz w:val="24"/>
          <w:szCs w:val="24"/>
        </w:rPr>
        <w:t>Кривопорожского сельского поселения за истекший период текущего финансового года и ожидаемые итоги социально-экономического развития за текущий финансовый 201</w:t>
      </w:r>
      <w:r w:rsidR="00EB15FC">
        <w:rPr>
          <w:rFonts w:ascii="Times New Roman" w:hAnsi="Times New Roman"/>
          <w:sz w:val="24"/>
          <w:szCs w:val="24"/>
        </w:rPr>
        <w:t>9</w:t>
      </w:r>
      <w:r w:rsidRPr="00653147">
        <w:rPr>
          <w:rFonts w:ascii="Times New Roman" w:hAnsi="Times New Roman"/>
          <w:sz w:val="24"/>
          <w:szCs w:val="24"/>
        </w:rPr>
        <w:t xml:space="preserve"> год, согласно приложению.</w:t>
      </w:r>
    </w:p>
    <w:p w:rsidR="00653147" w:rsidRDefault="00031429" w:rsidP="00A908E4">
      <w:pPr>
        <w:spacing w:after="0"/>
        <w:jc w:val="both"/>
        <w:rPr>
          <w:rFonts w:ascii="Times New Roman" w:hAnsi="Times New Roman" w:cs="Times New Roman"/>
          <w:snapToGrid w:val="0"/>
          <w:sz w:val="24"/>
          <w:szCs w:val="24"/>
        </w:rPr>
      </w:pPr>
      <w:r w:rsidRPr="00031429">
        <w:rPr>
          <w:rFonts w:ascii="Times New Roman" w:hAnsi="Times New Roman" w:cs="Times New Roman"/>
          <w:sz w:val="24"/>
          <w:szCs w:val="24"/>
        </w:rPr>
        <w:t xml:space="preserve">      2. </w:t>
      </w:r>
      <w:r w:rsidRPr="0031217D">
        <w:rPr>
          <w:rFonts w:ascii="Times New Roman" w:hAnsi="Times New Roman" w:cs="Times New Roman"/>
          <w:snapToGrid w:val="0"/>
          <w:sz w:val="24"/>
          <w:szCs w:val="24"/>
        </w:rPr>
        <w:t>Настоящее постановление подлежит опубликованию на сайте</w:t>
      </w:r>
      <w:r w:rsidR="00EC4C8E">
        <w:rPr>
          <w:rFonts w:ascii="Times New Roman" w:hAnsi="Times New Roman" w:cs="Times New Roman"/>
          <w:snapToGrid w:val="0"/>
          <w:sz w:val="24"/>
          <w:szCs w:val="24"/>
        </w:rPr>
        <w:t xml:space="preserve"> Кемского муниципального района,</w:t>
      </w:r>
      <w:r w:rsidRPr="0031217D">
        <w:rPr>
          <w:rFonts w:ascii="Times New Roman" w:hAnsi="Times New Roman" w:cs="Times New Roman"/>
          <w:snapToGrid w:val="0"/>
          <w:sz w:val="24"/>
          <w:szCs w:val="24"/>
        </w:rPr>
        <w:t xml:space="preserve"> Кривопорожского сельского поселения в информационно-телек</w:t>
      </w:r>
      <w:r w:rsidR="00653147">
        <w:rPr>
          <w:rFonts w:ascii="Times New Roman" w:hAnsi="Times New Roman" w:cs="Times New Roman"/>
          <w:snapToGrid w:val="0"/>
          <w:sz w:val="24"/>
          <w:szCs w:val="24"/>
        </w:rPr>
        <w:t>оммуникационн</w:t>
      </w:r>
      <w:bookmarkStart w:id="0" w:name="_GoBack"/>
      <w:bookmarkEnd w:id="0"/>
      <w:r w:rsidR="00653147">
        <w:rPr>
          <w:rFonts w:ascii="Times New Roman" w:hAnsi="Times New Roman" w:cs="Times New Roman"/>
          <w:snapToGrid w:val="0"/>
          <w:sz w:val="24"/>
          <w:szCs w:val="24"/>
        </w:rPr>
        <w:t>ой сети «Интернет».</w:t>
      </w:r>
    </w:p>
    <w:p w:rsidR="00031429" w:rsidRPr="00653147" w:rsidRDefault="00031429" w:rsidP="00A908E4">
      <w:pPr>
        <w:spacing w:after="0"/>
        <w:jc w:val="both"/>
        <w:rPr>
          <w:rFonts w:ascii="Times New Roman" w:hAnsi="Times New Roman" w:cs="Times New Roman"/>
          <w:snapToGrid w:val="0"/>
          <w:sz w:val="24"/>
          <w:szCs w:val="24"/>
        </w:rPr>
      </w:pPr>
      <w:r w:rsidRPr="00031429">
        <w:rPr>
          <w:rFonts w:ascii="Times New Roman" w:hAnsi="Times New Roman" w:cs="Times New Roman"/>
          <w:sz w:val="24"/>
          <w:szCs w:val="24"/>
        </w:rPr>
        <w:t xml:space="preserve"> </w:t>
      </w:r>
      <w:r w:rsidR="00653147">
        <w:rPr>
          <w:rFonts w:ascii="Times New Roman" w:hAnsi="Times New Roman" w:cs="Times New Roman"/>
          <w:sz w:val="24"/>
          <w:szCs w:val="24"/>
        </w:rPr>
        <w:t xml:space="preserve">     </w:t>
      </w:r>
      <w:r w:rsidRPr="00031429">
        <w:rPr>
          <w:rFonts w:ascii="Times New Roman" w:hAnsi="Times New Roman" w:cs="Times New Roman"/>
          <w:sz w:val="24"/>
          <w:szCs w:val="24"/>
        </w:rPr>
        <w:t>3.</w:t>
      </w:r>
      <w:r w:rsidR="00A908E4">
        <w:rPr>
          <w:rFonts w:ascii="Times New Roman" w:hAnsi="Times New Roman" w:cs="Times New Roman"/>
          <w:sz w:val="24"/>
          <w:szCs w:val="24"/>
        </w:rPr>
        <w:t xml:space="preserve">  </w:t>
      </w:r>
      <w:r w:rsidRPr="00031429">
        <w:rPr>
          <w:rFonts w:ascii="Times New Roman" w:hAnsi="Times New Roman" w:cs="Times New Roman"/>
          <w:sz w:val="24"/>
          <w:szCs w:val="24"/>
        </w:rPr>
        <w:t xml:space="preserve"> Контроль за исполнением настоящего  постановления </w:t>
      </w:r>
      <w:r w:rsidR="00057AF4">
        <w:rPr>
          <w:rFonts w:ascii="Times New Roman" w:hAnsi="Times New Roman" w:cs="Times New Roman"/>
          <w:sz w:val="24"/>
          <w:szCs w:val="24"/>
        </w:rPr>
        <w:t>оставляю за собой</w:t>
      </w:r>
      <w:r w:rsidRPr="00031429">
        <w:rPr>
          <w:rFonts w:ascii="Times New Roman" w:hAnsi="Times New Roman" w:cs="Times New Roman"/>
          <w:sz w:val="24"/>
          <w:szCs w:val="24"/>
        </w:rPr>
        <w:t xml:space="preserve">. </w:t>
      </w:r>
    </w:p>
    <w:p w:rsidR="00031429" w:rsidRDefault="00031429" w:rsidP="00031429">
      <w:pPr>
        <w:rPr>
          <w:rFonts w:ascii="Times New Roman" w:hAnsi="Times New Roman" w:cs="Times New Roman"/>
          <w:sz w:val="24"/>
          <w:szCs w:val="24"/>
        </w:rPr>
      </w:pPr>
    </w:p>
    <w:p w:rsidR="004346E0" w:rsidRDefault="004346E0" w:rsidP="00031429">
      <w:pPr>
        <w:rPr>
          <w:rFonts w:ascii="Times New Roman" w:hAnsi="Times New Roman" w:cs="Times New Roman"/>
          <w:sz w:val="24"/>
          <w:szCs w:val="24"/>
        </w:rPr>
      </w:pPr>
    </w:p>
    <w:p w:rsidR="004346E0" w:rsidRDefault="004346E0" w:rsidP="00031429">
      <w:pPr>
        <w:rPr>
          <w:rFonts w:ascii="Times New Roman" w:hAnsi="Times New Roman" w:cs="Times New Roman"/>
          <w:sz w:val="24"/>
          <w:szCs w:val="24"/>
        </w:rPr>
      </w:pPr>
    </w:p>
    <w:p w:rsidR="00A236C2" w:rsidRDefault="004346E0" w:rsidP="00A236C2">
      <w:pPr>
        <w:spacing w:after="0"/>
        <w:rPr>
          <w:rFonts w:ascii="Times New Roman" w:hAnsi="Times New Roman" w:cs="Times New Roman"/>
          <w:sz w:val="24"/>
          <w:szCs w:val="24"/>
        </w:rPr>
      </w:pPr>
      <w:r>
        <w:rPr>
          <w:rFonts w:ascii="Times New Roman" w:hAnsi="Times New Roman" w:cs="Times New Roman"/>
          <w:sz w:val="24"/>
          <w:szCs w:val="24"/>
        </w:rPr>
        <w:t>Глав</w:t>
      </w:r>
      <w:r w:rsidR="00EC4C8E">
        <w:rPr>
          <w:rFonts w:ascii="Times New Roman" w:hAnsi="Times New Roman" w:cs="Times New Roman"/>
          <w:sz w:val="24"/>
          <w:szCs w:val="24"/>
        </w:rPr>
        <w:t>а</w:t>
      </w:r>
      <w:r>
        <w:rPr>
          <w:rFonts w:ascii="Times New Roman" w:hAnsi="Times New Roman" w:cs="Times New Roman"/>
          <w:sz w:val="24"/>
          <w:szCs w:val="24"/>
        </w:rPr>
        <w:t xml:space="preserve"> </w:t>
      </w:r>
      <w:r w:rsidR="00A236C2">
        <w:rPr>
          <w:rFonts w:ascii="Times New Roman" w:hAnsi="Times New Roman" w:cs="Times New Roman"/>
          <w:sz w:val="24"/>
          <w:szCs w:val="24"/>
        </w:rPr>
        <w:t>администрации</w:t>
      </w:r>
    </w:p>
    <w:p w:rsidR="00EB7C5E" w:rsidRDefault="004346E0" w:rsidP="00A236C2">
      <w:pPr>
        <w:spacing w:after="0"/>
        <w:rPr>
          <w:rFonts w:ascii="Times New Roman" w:hAnsi="Times New Roman" w:cs="Times New Roman"/>
          <w:sz w:val="24"/>
          <w:szCs w:val="24"/>
        </w:rPr>
      </w:pPr>
      <w:r>
        <w:rPr>
          <w:rFonts w:ascii="Times New Roman" w:hAnsi="Times New Roman" w:cs="Times New Roman"/>
          <w:sz w:val="24"/>
          <w:szCs w:val="24"/>
        </w:rPr>
        <w:t xml:space="preserve">Кривопорожского сельского поселения                                    </w:t>
      </w:r>
      <w:r w:rsidR="00EC4C8E">
        <w:rPr>
          <w:rFonts w:ascii="Times New Roman" w:hAnsi="Times New Roman" w:cs="Times New Roman"/>
          <w:sz w:val="24"/>
          <w:szCs w:val="24"/>
        </w:rPr>
        <w:t xml:space="preserve">          </w:t>
      </w:r>
      <w:r>
        <w:rPr>
          <w:rFonts w:ascii="Times New Roman" w:hAnsi="Times New Roman" w:cs="Times New Roman"/>
          <w:sz w:val="24"/>
          <w:szCs w:val="24"/>
        </w:rPr>
        <w:t xml:space="preserve">      Е.М. Семенова</w:t>
      </w:r>
    </w:p>
    <w:p w:rsidR="00653147" w:rsidRDefault="00653147" w:rsidP="00EB7C5E">
      <w:pPr>
        <w:jc w:val="right"/>
        <w:rPr>
          <w:rFonts w:ascii="Times New Roman" w:hAnsi="Times New Roman" w:cs="Times New Roman"/>
          <w:i/>
        </w:rPr>
      </w:pPr>
    </w:p>
    <w:p w:rsidR="00653147" w:rsidRDefault="00653147" w:rsidP="00EB7C5E">
      <w:pPr>
        <w:jc w:val="right"/>
        <w:rPr>
          <w:rFonts w:ascii="Times New Roman" w:hAnsi="Times New Roman" w:cs="Times New Roman"/>
          <w:i/>
        </w:rPr>
      </w:pPr>
    </w:p>
    <w:p w:rsidR="000210E5" w:rsidRDefault="000210E5" w:rsidP="00EB7C5E">
      <w:pPr>
        <w:jc w:val="right"/>
        <w:rPr>
          <w:rFonts w:ascii="Times New Roman" w:hAnsi="Times New Roman" w:cs="Times New Roman"/>
        </w:rPr>
      </w:pPr>
    </w:p>
    <w:p w:rsidR="00AB78BC" w:rsidRDefault="00AB78BC" w:rsidP="00EB7C5E">
      <w:pPr>
        <w:jc w:val="right"/>
        <w:rPr>
          <w:rFonts w:ascii="Times New Roman" w:hAnsi="Times New Roman" w:cs="Times New Roman"/>
        </w:rPr>
      </w:pPr>
    </w:p>
    <w:p w:rsidR="0077567A" w:rsidRDefault="0077567A" w:rsidP="00EB7C5E">
      <w:pPr>
        <w:jc w:val="right"/>
        <w:rPr>
          <w:rFonts w:ascii="Times New Roman" w:hAnsi="Times New Roman" w:cs="Times New Roman"/>
          <w:sz w:val="20"/>
          <w:szCs w:val="20"/>
        </w:rPr>
      </w:pPr>
    </w:p>
    <w:p w:rsidR="004346E0" w:rsidRPr="00E33A16" w:rsidRDefault="004346E0" w:rsidP="00270ACF">
      <w:pPr>
        <w:spacing w:after="0"/>
        <w:jc w:val="right"/>
        <w:rPr>
          <w:rFonts w:ascii="Times New Roman" w:hAnsi="Times New Roman" w:cs="Times New Roman"/>
          <w:sz w:val="24"/>
          <w:szCs w:val="24"/>
        </w:rPr>
      </w:pPr>
      <w:r w:rsidRPr="00E33A16">
        <w:rPr>
          <w:rFonts w:ascii="Times New Roman" w:hAnsi="Times New Roman" w:cs="Times New Roman"/>
          <w:sz w:val="24"/>
          <w:szCs w:val="24"/>
        </w:rPr>
        <w:t>Приложение к постановлению</w:t>
      </w:r>
    </w:p>
    <w:p w:rsidR="004346E0" w:rsidRPr="00E33A16" w:rsidRDefault="004346E0" w:rsidP="00270ACF">
      <w:pPr>
        <w:spacing w:after="0"/>
        <w:jc w:val="right"/>
        <w:rPr>
          <w:rFonts w:ascii="Times New Roman" w:hAnsi="Times New Roman" w:cs="Times New Roman"/>
          <w:i/>
          <w:sz w:val="24"/>
          <w:szCs w:val="24"/>
        </w:rPr>
      </w:pPr>
      <w:r w:rsidRPr="00E33A16">
        <w:rPr>
          <w:rFonts w:ascii="Times New Roman" w:hAnsi="Times New Roman" w:cs="Times New Roman"/>
          <w:sz w:val="24"/>
          <w:szCs w:val="24"/>
        </w:rPr>
        <w:t xml:space="preserve"> № </w:t>
      </w:r>
      <w:r w:rsidR="00A908E4" w:rsidRPr="00E33A16">
        <w:rPr>
          <w:rFonts w:ascii="Times New Roman" w:hAnsi="Times New Roman" w:cs="Times New Roman"/>
          <w:sz w:val="24"/>
          <w:szCs w:val="24"/>
        </w:rPr>
        <w:t xml:space="preserve">64 </w:t>
      </w:r>
      <w:r w:rsidR="00C01CA5" w:rsidRPr="00E33A16">
        <w:rPr>
          <w:rFonts w:ascii="Times New Roman" w:hAnsi="Times New Roman" w:cs="Times New Roman"/>
          <w:sz w:val="24"/>
          <w:szCs w:val="24"/>
        </w:rPr>
        <w:t xml:space="preserve"> от</w:t>
      </w:r>
      <w:r w:rsidR="00A908E4" w:rsidRPr="00E33A16">
        <w:rPr>
          <w:rFonts w:ascii="Times New Roman" w:hAnsi="Times New Roman" w:cs="Times New Roman"/>
          <w:sz w:val="24"/>
          <w:szCs w:val="24"/>
        </w:rPr>
        <w:t xml:space="preserve"> 12 ноября </w:t>
      </w:r>
      <w:r w:rsidR="00C01CA5" w:rsidRPr="00E33A16">
        <w:rPr>
          <w:rFonts w:ascii="Times New Roman" w:hAnsi="Times New Roman" w:cs="Times New Roman"/>
          <w:sz w:val="24"/>
          <w:szCs w:val="24"/>
        </w:rPr>
        <w:t>201</w:t>
      </w:r>
      <w:r w:rsidR="00EB15FC" w:rsidRPr="00E33A16">
        <w:rPr>
          <w:rFonts w:ascii="Times New Roman" w:hAnsi="Times New Roman" w:cs="Times New Roman"/>
          <w:sz w:val="24"/>
          <w:szCs w:val="24"/>
        </w:rPr>
        <w:t>9</w:t>
      </w:r>
      <w:r w:rsidRPr="00E33A16">
        <w:rPr>
          <w:rFonts w:ascii="Times New Roman" w:hAnsi="Times New Roman" w:cs="Times New Roman"/>
          <w:sz w:val="24"/>
          <w:szCs w:val="24"/>
        </w:rPr>
        <w:t xml:space="preserve"> года</w:t>
      </w:r>
    </w:p>
    <w:p w:rsidR="004346E0" w:rsidRPr="005C769A" w:rsidRDefault="004346E0" w:rsidP="004346E0">
      <w:pPr>
        <w:jc w:val="right"/>
      </w:pPr>
    </w:p>
    <w:p w:rsidR="004346E0" w:rsidRPr="000E7CCA" w:rsidRDefault="004346E0" w:rsidP="00C01CA5">
      <w:pPr>
        <w:spacing w:after="0"/>
        <w:jc w:val="center"/>
        <w:rPr>
          <w:rFonts w:ascii="Times New Roman" w:hAnsi="Times New Roman" w:cs="Times New Roman"/>
          <w:b/>
          <w:sz w:val="24"/>
          <w:szCs w:val="24"/>
        </w:rPr>
      </w:pPr>
      <w:r w:rsidRPr="000E7CCA">
        <w:rPr>
          <w:rFonts w:ascii="Times New Roman" w:hAnsi="Times New Roman" w:cs="Times New Roman"/>
          <w:b/>
          <w:sz w:val="24"/>
          <w:szCs w:val="24"/>
        </w:rPr>
        <w:t xml:space="preserve">Предварительные итоги социально-экономического развития </w:t>
      </w:r>
    </w:p>
    <w:p w:rsidR="004346E0" w:rsidRPr="000E7CCA" w:rsidRDefault="00C01CA5" w:rsidP="00C01CA5">
      <w:pPr>
        <w:spacing w:after="0"/>
        <w:jc w:val="center"/>
        <w:rPr>
          <w:rFonts w:ascii="Times New Roman" w:hAnsi="Times New Roman" w:cs="Times New Roman"/>
          <w:b/>
          <w:sz w:val="24"/>
          <w:szCs w:val="24"/>
        </w:rPr>
      </w:pPr>
      <w:r w:rsidRPr="000E7CCA">
        <w:rPr>
          <w:rFonts w:ascii="Times New Roman" w:hAnsi="Times New Roman" w:cs="Times New Roman"/>
          <w:b/>
          <w:sz w:val="24"/>
          <w:szCs w:val="24"/>
        </w:rPr>
        <w:t>Кривопорожского</w:t>
      </w:r>
      <w:r w:rsidR="004346E0" w:rsidRPr="000E7CCA">
        <w:rPr>
          <w:rFonts w:ascii="Times New Roman" w:hAnsi="Times New Roman" w:cs="Times New Roman"/>
          <w:b/>
          <w:sz w:val="24"/>
          <w:szCs w:val="24"/>
        </w:rPr>
        <w:t xml:space="preserve"> сельского поселения за истекший период текущего финансового года и ожидаемые итоги социально-экономического развития за текущий финансовый 201</w:t>
      </w:r>
      <w:r w:rsidR="00EB15FC">
        <w:rPr>
          <w:rFonts w:ascii="Times New Roman" w:hAnsi="Times New Roman" w:cs="Times New Roman"/>
          <w:b/>
          <w:sz w:val="24"/>
          <w:szCs w:val="24"/>
        </w:rPr>
        <w:t>9</w:t>
      </w:r>
      <w:r w:rsidR="004346E0" w:rsidRPr="000E7CCA">
        <w:rPr>
          <w:rFonts w:ascii="Times New Roman" w:hAnsi="Times New Roman" w:cs="Times New Roman"/>
          <w:b/>
          <w:sz w:val="24"/>
          <w:szCs w:val="24"/>
        </w:rPr>
        <w:t xml:space="preserve"> год.</w:t>
      </w:r>
    </w:p>
    <w:p w:rsidR="0077567A" w:rsidRDefault="0077567A" w:rsidP="0077567A">
      <w:pPr>
        <w:tabs>
          <w:tab w:val="left" w:pos="567"/>
        </w:tabs>
        <w:spacing w:after="0"/>
        <w:ind w:firstLine="567"/>
        <w:jc w:val="both"/>
        <w:rPr>
          <w:rFonts w:ascii="Times New Roman" w:hAnsi="Times New Roman" w:cs="Times New Roman"/>
          <w:sz w:val="24"/>
          <w:szCs w:val="24"/>
        </w:rPr>
      </w:pPr>
    </w:p>
    <w:p w:rsidR="00925433" w:rsidRPr="00653147" w:rsidRDefault="0092543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Предварительные итоги</w:t>
      </w:r>
      <w:r w:rsidR="00EE1D94" w:rsidRPr="00653147">
        <w:rPr>
          <w:rFonts w:ascii="Times New Roman" w:hAnsi="Times New Roman" w:cs="Times New Roman"/>
          <w:sz w:val="24"/>
          <w:szCs w:val="24"/>
        </w:rPr>
        <w:t xml:space="preserve"> социально-экономического развития Кривопорожского</w:t>
      </w:r>
      <w:r w:rsidRPr="00653147">
        <w:rPr>
          <w:rFonts w:ascii="Times New Roman" w:hAnsi="Times New Roman" w:cs="Times New Roman"/>
          <w:sz w:val="24"/>
          <w:szCs w:val="24"/>
        </w:rPr>
        <w:t xml:space="preserve"> сельского поселения з</w:t>
      </w:r>
      <w:r w:rsidR="00EE1D94" w:rsidRPr="00653147">
        <w:rPr>
          <w:rFonts w:ascii="Times New Roman" w:hAnsi="Times New Roman" w:cs="Times New Roman"/>
          <w:sz w:val="24"/>
          <w:szCs w:val="24"/>
        </w:rPr>
        <w:t>а 201</w:t>
      </w:r>
      <w:r w:rsidR="00EB15FC">
        <w:rPr>
          <w:rFonts w:ascii="Times New Roman" w:hAnsi="Times New Roman" w:cs="Times New Roman"/>
          <w:sz w:val="24"/>
          <w:szCs w:val="24"/>
        </w:rPr>
        <w:t>9</w:t>
      </w:r>
      <w:r w:rsidR="00EE1D94" w:rsidRPr="00653147">
        <w:rPr>
          <w:rFonts w:ascii="Times New Roman" w:hAnsi="Times New Roman" w:cs="Times New Roman"/>
          <w:sz w:val="24"/>
          <w:szCs w:val="24"/>
        </w:rPr>
        <w:t xml:space="preserve"> год </w:t>
      </w:r>
      <w:r w:rsidRPr="00653147">
        <w:rPr>
          <w:rFonts w:ascii="Times New Roman" w:hAnsi="Times New Roman" w:cs="Times New Roman"/>
          <w:sz w:val="24"/>
          <w:szCs w:val="24"/>
        </w:rPr>
        <w:t xml:space="preserve"> разработаны в соответствии со статьей 173 Бюджетного кодекса Российской Федерации, на основании </w:t>
      </w:r>
      <w:r w:rsidR="000E7218" w:rsidRPr="00653147">
        <w:rPr>
          <w:rFonts w:ascii="Times New Roman" w:hAnsi="Times New Roman" w:cs="Times New Roman"/>
          <w:sz w:val="24"/>
          <w:szCs w:val="24"/>
        </w:rPr>
        <w:t xml:space="preserve">Решения </w:t>
      </w:r>
      <w:r w:rsidR="00776343">
        <w:rPr>
          <w:rFonts w:ascii="Times New Roman" w:hAnsi="Times New Roman" w:cs="Times New Roman"/>
          <w:sz w:val="24"/>
          <w:szCs w:val="24"/>
        </w:rPr>
        <w:t xml:space="preserve">Совета депутатов </w:t>
      </w:r>
      <w:r w:rsidR="000E7218" w:rsidRPr="00653147">
        <w:rPr>
          <w:rFonts w:ascii="Times New Roman" w:hAnsi="Times New Roman" w:cs="Times New Roman"/>
          <w:sz w:val="24"/>
          <w:szCs w:val="24"/>
        </w:rPr>
        <w:t xml:space="preserve">Кривопорожского сельского поселения </w:t>
      </w:r>
      <w:r w:rsidR="00776343" w:rsidRPr="00776343">
        <w:rPr>
          <w:rFonts w:ascii="Times New Roman" w:hAnsi="Times New Roman" w:cs="Times New Roman"/>
          <w:sz w:val="24"/>
          <w:szCs w:val="24"/>
        </w:rPr>
        <w:t xml:space="preserve">от 27 декабря 2016 г. № 3-23-104 </w:t>
      </w:r>
      <w:r w:rsidR="000E7218" w:rsidRPr="00776343">
        <w:rPr>
          <w:rFonts w:ascii="Times New Roman" w:hAnsi="Times New Roman" w:cs="Times New Roman"/>
          <w:sz w:val="24"/>
          <w:szCs w:val="24"/>
        </w:rPr>
        <w:t>«</w:t>
      </w:r>
      <w:r w:rsidR="000E7218" w:rsidRPr="00776343">
        <w:rPr>
          <w:rFonts w:ascii="Times New Roman" w:hAnsi="Times New Roman" w:cs="Times New Roman"/>
          <w:bCs/>
          <w:sz w:val="24"/>
          <w:szCs w:val="24"/>
        </w:rPr>
        <w:t>Поло</w:t>
      </w:r>
      <w:r w:rsidR="00776343">
        <w:rPr>
          <w:rFonts w:ascii="Times New Roman" w:hAnsi="Times New Roman" w:cs="Times New Roman"/>
          <w:bCs/>
          <w:sz w:val="24"/>
          <w:szCs w:val="24"/>
        </w:rPr>
        <w:t>жения о межбюджетных отношениях</w:t>
      </w:r>
      <w:r w:rsidR="000E7218" w:rsidRPr="00776343">
        <w:rPr>
          <w:rFonts w:ascii="Times New Roman" w:hAnsi="Times New Roman" w:cs="Times New Roman"/>
          <w:bCs/>
          <w:sz w:val="24"/>
          <w:szCs w:val="24"/>
        </w:rPr>
        <w:t xml:space="preserve"> в Кривопорожском </w:t>
      </w:r>
      <w:r w:rsidR="000E7218" w:rsidRPr="00653147">
        <w:rPr>
          <w:rFonts w:ascii="Times New Roman" w:hAnsi="Times New Roman" w:cs="Times New Roman"/>
          <w:bCs/>
          <w:sz w:val="24"/>
          <w:szCs w:val="24"/>
        </w:rPr>
        <w:t>сельском поселении</w:t>
      </w:r>
      <w:r w:rsidR="00776343">
        <w:rPr>
          <w:rFonts w:ascii="Times New Roman" w:hAnsi="Times New Roman" w:cs="Times New Roman"/>
          <w:bCs/>
          <w:sz w:val="24"/>
          <w:szCs w:val="24"/>
        </w:rPr>
        <w:t>»</w:t>
      </w:r>
      <w:r w:rsidR="000E7218" w:rsidRPr="00653147">
        <w:rPr>
          <w:rFonts w:ascii="Times New Roman" w:hAnsi="Times New Roman" w:cs="Times New Roman"/>
          <w:sz w:val="24"/>
          <w:szCs w:val="24"/>
        </w:rPr>
        <w:t xml:space="preserve">, </w:t>
      </w:r>
      <w:r w:rsidRPr="00653147">
        <w:rPr>
          <w:rFonts w:ascii="Times New Roman" w:hAnsi="Times New Roman" w:cs="Times New Roman"/>
          <w:sz w:val="24"/>
          <w:szCs w:val="24"/>
        </w:rPr>
        <w:t>и статистических данных.</w:t>
      </w:r>
    </w:p>
    <w:p w:rsidR="007413A7" w:rsidRDefault="00EE1D94" w:rsidP="00DB7AAC">
      <w:pPr>
        <w:tabs>
          <w:tab w:val="left" w:pos="567"/>
        </w:tabs>
        <w:spacing w:after="0"/>
        <w:ind w:firstLine="567"/>
        <w:jc w:val="center"/>
        <w:rPr>
          <w:rFonts w:ascii="Times New Roman" w:hAnsi="Times New Roman" w:cs="Times New Roman"/>
          <w:sz w:val="24"/>
          <w:szCs w:val="24"/>
          <w:u w:val="single"/>
        </w:rPr>
      </w:pPr>
      <w:r w:rsidRPr="008B6BAE">
        <w:rPr>
          <w:rFonts w:ascii="Times New Roman" w:hAnsi="Times New Roman" w:cs="Times New Roman"/>
          <w:sz w:val="24"/>
          <w:szCs w:val="24"/>
          <w:u w:val="single"/>
        </w:rPr>
        <w:t>Бюджетная и налоговая политика</w:t>
      </w:r>
    </w:p>
    <w:p w:rsidR="00EF24F7" w:rsidRPr="007413A7" w:rsidRDefault="00EE1D94" w:rsidP="00DB7AAC">
      <w:pPr>
        <w:tabs>
          <w:tab w:val="left" w:pos="567"/>
        </w:tabs>
        <w:spacing w:after="0"/>
        <w:ind w:firstLine="567"/>
        <w:jc w:val="both"/>
        <w:rPr>
          <w:rFonts w:ascii="Times New Roman" w:hAnsi="Times New Roman" w:cs="Times New Roman"/>
          <w:sz w:val="24"/>
          <w:szCs w:val="24"/>
          <w:u w:val="single"/>
        </w:rPr>
      </w:pPr>
      <w:r w:rsidRPr="00E6440B">
        <w:rPr>
          <w:rFonts w:ascii="Times New Roman" w:hAnsi="Times New Roman" w:cs="Times New Roman"/>
          <w:sz w:val="24"/>
          <w:szCs w:val="24"/>
        </w:rPr>
        <w:t>Доходы бюджета муниципального образования за 201</w:t>
      </w:r>
      <w:r w:rsidR="00EB15FC" w:rsidRPr="00E6440B">
        <w:rPr>
          <w:rFonts w:ascii="Times New Roman" w:hAnsi="Times New Roman" w:cs="Times New Roman"/>
          <w:sz w:val="24"/>
          <w:szCs w:val="24"/>
        </w:rPr>
        <w:t>9</w:t>
      </w:r>
      <w:r w:rsidR="00327832" w:rsidRPr="00E6440B">
        <w:rPr>
          <w:rFonts w:ascii="Times New Roman" w:hAnsi="Times New Roman" w:cs="Times New Roman"/>
          <w:sz w:val="24"/>
          <w:szCs w:val="24"/>
        </w:rPr>
        <w:t xml:space="preserve"> года составят </w:t>
      </w:r>
      <w:r w:rsidR="00E6440B" w:rsidRPr="00E6440B">
        <w:rPr>
          <w:rFonts w:ascii="Times New Roman" w:hAnsi="Times New Roman" w:cs="Times New Roman"/>
          <w:sz w:val="24"/>
          <w:szCs w:val="24"/>
        </w:rPr>
        <w:t xml:space="preserve">16 843 600,00 </w:t>
      </w:r>
      <w:r w:rsidRPr="00E6440B">
        <w:rPr>
          <w:rFonts w:ascii="Times New Roman" w:hAnsi="Times New Roman" w:cs="Times New Roman"/>
          <w:sz w:val="24"/>
          <w:szCs w:val="24"/>
        </w:rPr>
        <w:t xml:space="preserve">рублей, </w:t>
      </w:r>
      <w:r w:rsidR="003E7F4F" w:rsidRPr="00E6440B">
        <w:rPr>
          <w:rFonts w:ascii="Times New Roman" w:hAnsi="Times New Roman" w:cs="Times New Roman"/>
          <w:sz w:val="24"/>
          <w:szCs w:val="24"/>
        </w:rPr>
        <w:t xml:space="preserve"> </w:t>
      </w:r>
      <w:r w:rsidR="00E6440B" w:rsidRPr="00E6440B">
        <w:rPr>
          <w:rFonts w:ascii="Times New Roman" w:hAnsi="Times New Roman" w:cs="Times New Roman"/>
          <w:sz w:val="24"/>
          <w:szCs w:val="24"/>
        </w:rPr>
        <w:t xml:space="preserve">в том числе </w:t>
      </w:r>
      <w:r w:rsidR="00E6440B">
        <w:rPr>
          <w:rFonts w:ascii="Times New Roman" w:hAnsi="Times New Roman" w:cs="Times New Roman"/>
          <w:sz w:val="24"/>
          <w:szCs w:val="24"/>
        </w:rPr>
        <w:t>налоговые и неналоговые доходы – 11</w:t>
      </w:r>
      <w:r w:rsidR="001723A0">
        <w:rPr>
          <w:rFonts w:ascii="Times New Roman" w:hAnsi="Times New Roman" w:cs="Times New Roman"/>
          <w:sz w:val="24"/>
          <w:szCs w:val="24"/>
        </w:rPr>
        <w:t xml:space="preserve"> </w:t>
      </w:r>
      <w:r w:rsidR="00E6440B">
        <w:rPr>
          <w:rFonts w:ascii="Times New Roman" w:hAnsi="Times New Roman" w:cs="Times New Roman"/>
          <w:sz w:val="24"/>
          <w:szCs w:val="24"/>
        </w:rPr>
        <w:t>790</w:t>
      </w:r>
      <w:r w:rsidR="001723A0">
        <w:rPr>
          <w:rFonts w:ascii="Times New Roman" w:hAnsi="Times New Roman" w:cs="Times New Roman"/>
          <w:sz w:val="24"/>
          <w:szCs w:val="24"/>
        </w:rPr>
        <w:t xml:space="preserve"> 764</w:t>
      </w:r>
      <w:r w:rsidR="00E6440B">
        <w:rPr>
          <w:rFonts w:ascii="Times New Roman" w:hAnsi="Times New Roman" w:cs="Times New Roman"/>
          <w:sz w:val="24"/>
          <w:szCs w:val="24"/>
        </w:rPr>
        <w:t xml:space="preserve">,00 рублей; </w:t>
      </w:r>
      <w:r w:rsidR="00E6440B" w:rsidRPr="00E6440B">
        <w:rPr>
          <w:rFonts w:ascii="Times New Roman" w:hAnsi="Times New Roman" w:cs="Times New Roman"/>
          <w:sz w:val="24"/>
          <w:szCs w:val="24"/>
        </w:rPr>
        <w:t>объем безвозмездных поступлений в сумме 5 052 836,00 рублей, из них объем получаемых межбюджетных трансфертов в сумме 5 010 826,00</w:t>
      </w:r>
      <w:r w:rsidR="00E6440B">
        <w:rPr>
          <w:rFonts w:ascii="Times New Roman" w:hAnsi="Times New Roman" w:cs="Times New Roman"/>
          <w:sz w:val="24"/>
          <w:szCs w:val="24"/>
        </w:rPr>
        <w:t xml:space="preserve"> рублей.</w:t>
      </w:r>
    </w:p>
    <w:p w:rsidR="00F90EF9" w:rsidRPr="00653147" w:rsidRDefault="00136CF5" w:rsidP="00DB7AAC">
      <w:pPr>
        <w:shd w:val="clear" w:color="auto" w:fill="FFFFFF"/>
        <w:tabs>
          <w:tab w:val="left" w:pos="567"/>
        </w:tabs>
        <w:spacing w:after="0"/>
        <w:ind w:firstLine="567"/>
        <w:jc w:val="both"/>
        <w:rPr>
          <w:rFonts w:ascii="Times New Roman" w:hAnsi="Times New Roman" w:cs="Times New Roman"/>
          <w:color w:val="FF0000"/>
          <w:sz w:val="24"/>
          <w:szCs w:val="24"/>
        </w:rPr>
      </w:pPr>
      <w:r w:rsidRPr="00653147">
        <w:rPr>
          <w:rFonts w:ascii="Times New Roman" w:hAnsi="Times New Roman" w:cs="Times New Roman"/>
          <w:sz w:val="24"/>
          <w:szCs w:val="24"/>
        </w:rPr>
        <w:t>П</w:t>
      </w:r>
      <w:r w:rsidR="00EE1D94" w:rsidRPr="00653147">
        <w:rPr>
          <w:rFonts w:ascii="Times New Roman" w:hAnsi="Times New Roman" w:cs="Times New Roman"/>
          <w:sz w:val="24"/>
          <w:szCs w:val="24"/>
        </w:rPr>
        <w:t>рогнозируемые расходы</w:t>
      </w:r>
      <w:r w:rsidR="00327832" w:rsidRPr="00653147">
        <w:rPr>
          <w:rFonts w:ascii="Times New Roman" w:hAnsi="Times New Roman" w:cs="Times New Roman"/>
          <w:sz w:val="24"/>
          <w:szCs w:val="24"/>
        </w:rPr>
        <w:t xml:space="preserve"> </w:t>
      </w:r>
      <w:r w:rsidRPr="00653147">
        <w:rPr>
          <w:rFonts w:ascii="Times New Roman" w:hAnsi="Times New Roman" w:cs="Times New Roman"/>
          <w:sz w:val="24"/>
          <w:szCs w:val="24"/>
        </w:rPr>
        <w:t xml:space="preserve"> бюджета муниципального образования</w:t>
      </w:r>
      <w:r w:rsidR="00EE1D94" w:rsidRPr="00653147">
        <w:rPr>
          <w:rFonts w:ascii="Times New Roman" w:hAnsi="Times New Roman" w:cs="Times New Roman"/>
          <w:sz w:val="24"/>
          <w:szCs w:val="24"/>
        </w:rPr>
        <w:t xml:space="preserve"> за 201</w:t>
      </w:r>
      <w:r w:rsidR="00EB15FC">
        <w:rPr>
          <w:rFonts w:ascii="Times New Roman" w:hAnsi="Times New Roman" w:cs="Times New Roman"/>
          <w:sz w:val="24"/>
          <w:szCs w:val="24"/>
        </w:rPr>
        <w:t>9</w:t>
      </w:r>
      <w:r w:rsidR="00327832" w:rsidRPr="00653147">
        <w:rPr>
          <w:rFonts w:ascii="Times New Roman" w:hAnsi="Times New Roman" w:cs="Times New Roman"/>
          <w:sz w:val="24"/>
          <w:szCs w:val="24"/>
        </w:rPr>
        <w:t xml:space="preserve"> год составят </w:t>
      </w:r>
      <w:r w:rsidR="00E6440B" w:rsidRPr="00E6440B">
        <w:rPr>
          <w:rFonts w:ascii="Times New Roman" w:hAnsi="Times New Roman" w:cs="Times New Roman"/>
        </w:rPr>
        <w:t>21 103 600,00</w:t>
      </w:r>
      <w:r w:rsidR="00E6440B">
        <w:t xml:space="preserve"> </w:t>
      </w:r>
      <w:r w:rsidR="00E6440B" w:rsidRPr="00D57E32">
        <w:t xml:space="preserve"> </w:t>
      </w:r>
      <w:r w:rsidR="00EE1D94" w:rsidRPr="00653147">
        <w:rPr>
          <w:rFonts w:ascii="Times New Roman" w:hAnsi="Times New Roman" w:cs="Times New Roman"/>
          <w:sz w:val="24"/>
          <w:szCs w:val="24"/>
        </w:rPr>
        <w:t>рублей</w:t>
      </w:r>
      <w:r w:rsidR="00EE1D94" w:rsidRPr="00653147">
        <w:rPr>
          <w:rFonts w:ascii="Times New Roman" w:hAnsi="Times New Roman" w:cs="Times New Roman"/>
          <w:color w:val="000000" w:themeColor="text1"/>
          <w:sz w:val="24"/>
          <w:szCs w:val="24"/>
        </w:rPr>
        <w:t xml:space="preserve"> </w:t>
      </w:r>
      <w:r w:rsidR="00327832" w:rsidRPr="00653147">
        <w:rPr>
          <w:rFonts w:ascii="Times New Roman" w:hAnsi="Times New Roman" w:cs="Times New Roman"/>
          <w:color w:val="000000" w:themeColor="text1"/>
          <w:sz w:val="24"/>
          <w:szCs w:val="24"/>
        </w:rPr>
        <w:t xml:space="preserve"> </w:t>
      </w:r>
      <w:r w:rsidR="00F90EF9" w:rsidRPr="00653147">
        <w:rPr>
          <w:rFonts w:ascii="Times New Roman" w:hAnsi="Times New Roman" w:cs="Times New Roman"/>
          <w:color w:val="000000" w:themeColor="text1"/>
          <w:sz w:val="24"/>
          <w:szCs w:val="24"/>
        </w:rPr>
        <w:t>из них:</w:t>
      </w:r>
    </w:p>
    <w:p w:rsidR="00F90EF9" w:rsidRPr="00653147"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color w:val="000000" w:themeColor="text1"/>
          <w:sz w:val="24"/>
          <w:szCs w:val="24"/>
        </w:rPr>
        <w:t xml:space="preserve">- </w:t>
      </w:r>
      <w:r w:rsidRPr="00653147">
        <w:rPr>
          <w:rFonts w:ascii="Times New Roman" w:hAnsi="Times New Roman" w:cs="Times New Roman"/>
          <w:sz w:val="24"/>
          <w:szCs w:val="24"/>
        </w:rPr>
        <w:t>н</w:t>
      </w:r>
      <w:r w:rsidR="00EE1D94" w:rsidRPr="00653147">
        <w:rPr>
          <w:rFonts w:ascii="Times New Roman" w:hAnsi="Times New Roman" w:cs="Times New Roman"/>
          <w:sz w:val="24"/>
          <w:szCs w:val="24"/>
        </w:rPr>
        <w:t>а общегосударственные вопросы израсходовано</w:t>
      </w:r>
      <w:r w:rsidR="00327832" w:rsidRPr="00653147">
        <w:rPr>
          <w:rFonts w:ascii="Times New Roman" w:hAnsi="Times New Roman" w:cs="Times New Roman"/>
          <w:sz w:val="24"/>
          <w:szCs w:val="24"/>
        </w:rPr>
        <w:t xml:space="preserve"> </w:t>
      </w:r>
      <w:r w:rsidR="00E6440B" w:rsidRPr="00E6440B">
        <w:rPr>
          <w:rFonts w:ascii="Times New Roman" w:hAnsi="Times New Roman" w:cs="Times New Roman"/>
          <w:sz w:val="24"/>
          <w:szCs w:val="24"/>
        </w:rPr>
        <w:t>4 853 790,00</w:t>
      </w:r>
      <w:r w:rsidR="00E6440B">
        <w:rPr>
          <w:sz w:val="20"/>
          <w:szCs w:val="20"/>
        </w:rPr>
        <w:t xml:space="preserve"> </w:t>
      </w:r>
      <w:r w:rsidRPr="00653147">
        <w:rPr>
          <w:rFonts w:ascii="Times New Roman" w:hAnsi="Times New Roman" w:cs="Times New Roman"/>
          <w:sz w:val="24"/>
          <w:szCs w:val="24"/>
        </w:rPr>
        <w:t>рублей</w:t>
      </w:r>
      <w:r w:rsidR="00327832" w:rsidRPr="00653147">
        <w:rPr>
          <w:rFonts w:ascii="Times New Roman" w:hAnsi="Times New Roman" w:cs="Times New Roman"/>
          <w:sz w:val="24"/>
          <w:szCs w:val="24"/>
        </w:rPr>
        <w:t>,</w:t>
      </w:r>
    </w:p>
    <w:p w:rsidR="00DF4DFF"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w:t>
      </w:r>
      <w:r w:rsidR="00327832" w:rsidRPr="00653147">
        <w:rPr>
          <w:rFonts w:ascii="Times New Roman" w:hAnsi="Times New Roman" w:cs="Times New Roman"/>
          <w:sz w:val="24"/>
          <w:szCs w:val="24"/>
        </w:rPr>
        <w:t xml:space="preserve"> </w:t>
      </w:r>
      <w:r w:rsidR="00EE1D94" w:rsidRPr="00653147">
        <w:rPr>
          <w:rFonts w:ascii="Times New Roman" w:hAnsi="Times New Roman" w:cs="Times New Roman"/>
          <w:sz w:val="24"/>
          <w:szCs w:val="24"/>
        </w:rPr>
        <w:t xml:space="preserve">на национальную оборону </w:t>
      </w:r>
      <w:r w:rsidR="00E22D5E">
        <w:rPr>
          <w:rFonts w:ascii="Times New Roman" w:hAnsi="Times New Roman" w:cs="Times New Roman"/>
          <w:sz w:val="24"/>
          <w:szCs w:val="24"/>
        </w:rPr>
        <w:t>–</w:t>
      </w:r>
      <w:r w:rsidRPr="00653147">
        <w:rPr>
          <w:rFonts w:ascii="Times New Roman" w:hAnsi="Times New Roman" w:cs="Times New Roman"/>
          <w:sz w:val="24"/>
          <w:szCs w:val="24"/>
        </w:rPr>
        <w:t xml:space="preserve"> </w:t>
      </w:r>
      <w:r w:rsidR="00DF4DFF">
        <w:rPr>
          <w:rFonts w:ascii="Times New Roman" w:hAnsi="Times New Roman" w:cs="Times New Roman"/>
          <w:sz w:val="24"/>
          <w:szCs w:val="24"/>
        </w:rPr>
        <w:t>159</w:t>
      </w:r>
      <w:r w:rsidR="003C313A">
        <w:rPr>
          <w:rFonts w:ascii="Times New Roman" w:hAnsi="Times New Roman" w:cs="Times New Roman"/>
          <w:sz w:val="24"/>
          <w:szCs w:val="24"/>
        </w:rPr>
        <w:t xml:space="preserve"> </w:t>
      </w:r>
      <w:r w:rsidR="00DF4DFF">
        <w:rPr>
          <w:rFonts w:ascii="Times New Roman" w:hAnsi="Times New Roman" w:cs="Times New Roman"/>
          <w:sz w:val="24"/>
          <w:szCs w:val="24"/>
        </w:rPr>
        <w:t>400,00</w:t>
      </w:r>
      <w:r w:rsidRPr="00653147">
        <w:rPr>
          <w:rFonts w:ascii="Times New Roman" w:hAnsi="Times New Roman" w:cs="Times New Roman"/>
          <w:sz w:val="24"/>
          <w:szCs w:val="24"/>
        </w:rPr>
        <w:t xml:space="preserve"> рублей</w:t>
      </w:r>
      <w:r w:rsidR="00327832" w:rsidRPr="00653147">
        <w:rPr>
          <w:rFonts w:ascii="Times New Roman" w:hAnsi="Times New Roman" w:cs="Times New Roman"/>
          <w:sz w:val="24"/>
          <w:szCs w:val="24"/>
        </w:rPr>
        <w:t>,</w:t>
      </w:r>
    </w:p>
    <w:p w:rsidR="00F90EF9" w:rsidRPr="00653147" w:rsidRDefault="00DF4DFF" w:rsidP="00DB7AAC">
      <w:pPr>
        <w:shd w:val="clear" w:color="auto" w:fill="FFFFFF"/>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на национальную безопасность и правоохранительную деятельность – </w:t>
      </w:r>
      <w:r w:rsidR="00E6440B">
        <w:rPr>
          <w:rFonts w:ascii="Times New Roman" w:hAnsi="Times New Roman" w:cs="Times New Roman"/>
          <w:sz w:val="24"/>
          <w:szCs w:val="24"/>
        </w:rPr>
        <w:t>135</w:t>
      </w:r>
      <w:r w:rsidR="003C313A">
        <w:rPr>
          <w:rFonts w:ascii="Times New Roman" w:hAnsi="Times New Roman" w:cs="Times New Roman"/>
          <w:sz w:val="24"/>
          <w:szCs w:val="24"/>
        </w:rPr>
        <w:t xml:space="preserve"> </w:t>
      </w:r>
      <w:r w:rsidR="00E6440B">
        <w:rPr>
          <w:rFonts w:ascii="Times New Roman" w:hAnsi="Times New Roman" w:cs="Times New Roman"/>
          <w:sz w:val="24"/>
          <w:szCs w:val="24"/>
        </w:rPr>
        <w:t>400</w:t>
      </w:r>
      <w:r>
        <w:rPr>
          <w:rFonts w:ascii="Times New Roman" w:hAnsi="Times New Roman" w:cs="Times New Roman"/>
          <w:sz w:val="24"/>
          <w:szCs w:val="24"/>
        </w:rPr>
        <w:t>,00 рублей.</w:t>
      </w:r>
      <w:r w:rsidR="00327832" w:rsidRPr="00653147">
        <w:rPr>
          <w:rFonts w:ascii="Times New Roman" w:hAnsi="Times New Roman" w:cs="Times New Roman"/>
          <w:sz w:val="24"/>
          <w:szCs w:val="24"/>
        </w:rPr>
        <w:t xml:space="preserve"> </w:t>
      </w:r>
    </w:p>
    <w:p w:rsidR="00F90EF9" w:rsidRPr="00653147"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r w:rsidR="007403CA" w:rsidRPr="00653147">
        <w:rPr>
          <w:rFonts w:ascii="Times New Roman" w:hAnsi="Times New Roman" w:cs="Times New Roman"/>
          <w:sz w:val="24"/>
          <w:szCs w:val="24"/>
        </w:rPr>
        <w:t>н</w:t>
      </w:r>
      <w:r w:rsidR="00EE1D94" w:rsidRPr="00653147">
        <w:rPr>
          <w:rFonts w:ascii="Times New Roman" w:hAnsi="Times New Roman" w:cs="Times New Roman"/>
          <w:sz w:val="24"/>
          <w:szCs w:val="24"/>
        </w:rPr>
        <w:t xml:space="preserve">ациональную </w:t>
      </w:r>
      <w:r w:rsidR="00327832" w:rsidRPr="00653147">
        <w:rPr>
          <w:rFonts w:ascii="Times New Roman" w:hAnsi="Times New Roman" w:cs="Times New Roman"/>
          <w:sz w:val="24"/>
          <w:szCs w:val="24"/>
        </w:rPr>
        <w:t xml:space="preserve">экономику </w:t>
      </w:r>
      <w:r w:rsidR="00776343">
        <w:rPr>
          <w:rFonts w:ascii="Times New Roman" w:hAnsi="Times New Roman" w:cs="Times New Roman"/>
          <w:sz w:val="24"/>
          <w:szCs w:val="24"/>
        </w:rPr>
        <w:t>–</w:t>
      </w:r>
      <w:r w:rsidR="00327832" w:rsidRPr="00653147">
        <w:rPr>
          <w:rFonts w:ascii="Times New Roman" w:hAnsi="Times New Roman" w:cs="Times New Roman"/>
          <w:sz w:val="24"/>
          <w:szCs w:val="24"/>
        </w:rPr>
        <w:t xml:space="preserve"> </w:t>
      </w:r>
      <w:r w:rsidR="00E6440B" w:rsidRPr="00E6440B">
        <w:rPr>
          <w:rFonts w:ascii="Times New Roman" w:hAnsi="Times New Roman" w:cs="Times New Roman"/>
          <w:sz w:val="24"/>
          <w:szCs w:val="24"/>
        </w:rPr>
        <w:t>5 500 479,00</w:t>
      </w:r>
      <w:r w:rsidR="00E6440B">
        <w:rPr>
          <w:sz w:val="20"/>
          <w:szCs w:val="20"/>
        </w:rPr>
        <w:t xml:space="preserve"> </w:t>
      </w:r>
      <w:r w:rsidRPr="00653147">
        <w:rPr>
          <w:rFonts w:ascii="Times New Roman" w:hAnsi="Times New Roman" w:cs="Times New Roman"/>
          <w:sz w:val="24"/>
          <w:szCs w:val="24"/>
        </w:rPr>
        <w:t>рублей</w:t>
      </w:r>
      <w:r w:rsidR="00327832" w:rsidRPr="00653147">
        <w:rPr>
          <w:rFonts w:ascii="Times New Roman" w:hAnsi="Times New Roman" w:cs="Times New Roman"/>
          <w:sz w:val="24"/>
          <w:szCs w:val="24"/>
        </w:rPr>
        <w:t>,</w:t>
      </w:r>
    </w:p>
    <w:p w:rsidR="00F90EF9" w:rsidRPr="00653147"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r w:rsidR="007403CA" w:rsidRPr="00653147">
        <w:rPr>
          <w:rFonts w:ascii="Times New Roman" w:hAnsi="Times New Roman" w:cs="Times New Roman"/>
          <w:sz w:val="24"/>
          <w:szCs w:val="24"/>
        </w:rPr>
        <w:t xml:space="preserve"> </w:t>
      </w:r>
      <w:r w:rsidR="00EE1D94" w:rsidRPr="00653147">
        <w:rPr>
          <w:rFonts w:ascii="Times New Roman" w:hAnsi="Times New Roman" w:cs="Times New Roman"/>
          <w:sz w:val="24"/>
          <w:szCs w:val="24"/>
        </w:rPr>
        <w:t xml:space="preserve">жилищно-коммунальное хозяйство </w:t>
      </w:r>
      <w:r w:rsidR="00EE1D94" w:rsidRPr="00E6440B">
        <w:rPr>
          <w:rFonts w:ascii="Times New Roman" w:hAnsi="Times New Roman" w:cs="Times New Roman"/>
          <w:sz w:val="24"/>
          <w:szCs w:val="24"/>
        </w:rPr>
        <w:t>–</w:t>
      </w:r>
      <w:r w:rsidR="00327832" w:rsidRPr="00E6440B">
        <w:rPr>
          <w:rFonts w:ascii="Times New Roman" w:hAnsi="Times New Roman" w:cs="Times New Roman"/>
          <w:sz w:val="24"/>
          <w:szCs w:val="24"/>
        </w:rPr>
        <w:t xml:space="preserve"> </w:t>
      </w:r>
      <w:r w:rsidR="00E6440B" w:rsidRPr="00E6440B">
        <w:rPr>
          <w:rFonts w:ascii="Times New Roman" w:hAnsi="Times New Roman" w:cs="Times New Roman"/>
          <w:sz w:val="24"/>
          <w:szCs w:val="24"/>
        </w:rPr>
        <w:t>2 717 041,00</w:t>
      </w:r>
      <w:r w:rsidR="00E6440B">
        <w:rPr>
          <w:sz w:val="20"/>
          <w:szCs w:val="20"/>
        </w:rPr>
        <w:t xml:space="preserve"> </w:t>
      </w:r>
      <w:r w:rsidRPr="00653147">
        <w:rPr>
          <w:rFonts w:ascii="Times New Roman" w:hAnsi="Times New Roman" w:cs="Times New Roman"/>
          <w:sz w:val="24"/>
          <w:szCs w:val="24"/>
        </w:rPr>
        <w:t>рублей,</w:t>
      </w:r>
    </w:p>
    <w:p w:rsidR="00F90EF9" w:rsidRPr="00653147"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r w:rsidR="00327832" w:rsidRPr="00653147">
        <w:rPr>
          <w:rFonts w:ascii="Times New Roman" w:hAnsi="Times New Roman" w:cs="Times New Roman"/>
          <w:sz w:val="24"/>
          <w:szCs w:val="24"/>
        </w:rPr>
        <w:t xml:space="preserve"> </w:t>
      </w:r>
      <w:r w:rsidR="00EE1D94" w:rsidRPr="00653147">
        <w:rPr>
          <w:rFonts w:ascii="Times New Roman" w:hAnsi="Times New Roman" w:cs="Times New Roman"/>
          <w:sz w:val="24"/>
          <w:szCs w:val="24"/>
        </w:rPr>
        <w:t xml:space="preserve">на культуру – </w:t>
      </w:r>
      <w:r w:rsidR="00E6440B" w:rsidRPr="00E6440B">
        <w:rPr>
          <w:rFonts w:ascii="Times New Roman" w:hAnsi="Times New Roman" w:cs="Times New Roman"/>
          <w:sz w:val="24"/>
          <w:szCs w:val="24"/>
        </w:rPr>
        <w:t>3 398 800,00</w:t>
      </w:r>
      <w:r w:rsidR="00E6440B">
        <w:rPr>
          <w:sz w:val="20"/>
          <w:szCs w:val="20"/>
        </w:rPr>
        <w:t xml:space="preserve"> </w:t>
      </w:r>
      <w:r w:rsidR="00327832" w:rsidRPr="00653147">
        <w:rPr>
          <w:rFonts w:ascii="Times New Roman" w:hAnsi="Times New Roman" w:cs="Times New Roman"/>
          <w:sz w:val="24"/>
          <w:szCs w:val="24"/>
        </w:rPr>
        <w:t>руб</w:t>
      </w:r>
      <w:r w:rsidRPr="00653147">
        <w:rPr>
          <w:rFonts w:ascii="Times New Roman" w:hAnsi="Times New Roman" w:cs="Times New Roman"/>
          <w:sz w:val="24"/>
          <w:szCs w:val="24"/>
        </w:rPr>
        <w:t>лей,</w:t>
      </w:r>
    </w:p>
    <w:p w:rsidR="00F90EF9" w:rsidRDefault="00F90EF9" w:rsidP="00DB7AAC">
      <w:pPr>
        <w:shd w:val="clear" w:color="auto" w:fill="FFFFFF"/>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r w:rsidR="00EE1D94" w:rsidRPr="00653147">
        <w:rPr>
          <w:rFonts w:ascii="Times New Roman" w:hAnsi="Times New Roman" w:cs="Times New Roman"/>
          <w:sz w:val="24"/>
          <w:szCs w:val="24"/>
        </w:rPr>
        <w:t>на социальную политику –</w:t>
      </w:r>
      <w:r w:rsidR="00E6440B" w:rsidRPr="00E6440B">
        <w:rPr>
          <w:rFonts w:ascii="Times New Roman" w:hAnsi="Times New Roman" w:cs="Times New Roman"/>
          <w:sz w:val="24"/>
          <w:szCs w:val="24"/>
        </w:rPr>
        <w:t>338 690,00</w:t>
      </w:r>
      <w:r w:rsidR="00E6440B">
        <w:rPr>
          <w:sz w:val="20"/>
          <w:szCs w:val="20"/>
        </w:rPr>
        <w:t xml:space="preserve"> </w:t>
      </w:r>
      <w:r w:rsidR="00327832" w:rsidRPr="00653147">
        <w:rPr>
          <w:rFonts w:ascii="Times New Roman" w:hAnsi="Times New Roman" w:cs="Times New Roman"/>
          <w:sz w:val="24"/>
          <w:szCs w:val="24"/>
        </w:rPr>
        <w:t>руб</w:t>
      </w:r>
      <w:r w:rsidRPr="00653147">
        <w:rPr>
          <w:rFonts w:ascii="Times New Roman" w:hAnsi="Times New Roman" w:cs="Times New Roman"/>
          <w:sz w:val="24"/>
          <w:szCs w:val="24"/>
        </w:rPr>
        <w:t>лей.</w:t>
      </w:r>
    </w:p>
    <w:p w:rsidR="00E6440B" w:rsidRDefault="00E6440B" w:rsidP="00DB7AAC">
      <w:pPr>
        <w:shd w:val="clear" w:color="auto" w:fill="FFFFFF"/>
        <w:tabs>
          <w:tab w:val="left" w:pos="567"/>
        </w:tabs>
        <w:spacing w:after="0"/>
        <w:ind w:firstLine="567"/>
        <w:jc w:val="both"/>
        <w:rPr>
          <w:rFonts w:ascii="Times New Roman" w:hAnsi="Times New Roman" w:cs="Times New Roman"/>
          <w:sz w:val="24"/>
          <w:szCs w:val="24"/>
        </w:rPr>
      </w:pPr>
    </w:p>
    <w:p w:rsidR="00E6440B" w:rsidRPr="00E6440B" w:rsidRDefault="00E6440B" w:rsidP="00DB7AAC">
      <w:pPr>
        <w:shd w:val="clear" w:color="auto" w:fill="FFFFFF"/>
        <w:tabs>
          <w:tab w:val="left" w:pos="567"/>
        </w:tabs>
        <w:spacing w:after="0"/>
        <w:ind w:firstLine="567"/>
        <w:jc w:val="both"/>
        <w:rPr>
          <w:rFonts w:ascii="Times New Roman" w:hAnsi="Times New Roman" w:cs="Times New Roman"/>
          <w:sz w:val="24"/>
          <w:szCs w:val="24"/>
        </w:rPr>
      </w:pPr>
      <w:r w:rsidRPr="00E6440B">
        <w:rPr>
          <w:rFonts w:ascii="Times New Roman" w:hAnsi="Times New Roman" w:cs="Times New Roman"/>
          <w:sz w:val="24"/>
          <w:szCs w:val="24"/>
        </w:rPr>
        <w:t xml:space="preserve">Дефицит </w:t>
      </w:r>
      <w:r>
        <w:rPr>
          <w:rFonts w:ascii="Times New Roman" w:hAnsi="Times New Roman" w:cs="Times New Roman"/>
          <w:sz w:val="24"/>
          <w:szCs w:val="24"/>
        </w:rPr>
        <w:t xml:space="preserve">составляет </w:t>
      </w:r>
      <w:r w:rsidRPr="00E6440B">
        <w:rPr>
          <w:rFonts w:ascii="Times New Roman" w:hAnsi="Times New Roman" w:cs="Times New Roman"/>
          <w:sz w:val="24"/>
          <w:szCs w:val="24"/>
        </w:rPr>
        <w:t>4 260 000,00 рублей.</w:t>
      </w:r>
    </w:p>
    <w:p w:rsidR="0077567A" w:rsidRDefault="0077567A" w:rsidP="00DB7AAC">
      <w:pPr>
        <w:tabs>
          <w:tab w:val="left" w:pos="567"/>
        </w:tabs>
        <w:spacing w:after="0"/>
        <w:ind w:firstLine="567"/>
        <w:jc w:val="center"/>
        <w:rPr>
          <w:rFonts w:ascii="Times New Roman" w:hAnsi="Times New Roman" w:cs="Times New Roman"/>
          <w:sz w:val="24"/>
          <w:szCs w:val="24"/>
          <w:u w:val="single"/>
        </w:rPr>
      </w:pPr>
    </w:p>
    <w:p w:rsidR="009C06F7" w:rsidRPr="00653147" w:rsidRDefault="009C06F7" w:rsidP="00DB7AAC">
      <w:pPr>
        <w:tabs>
          <w:tab w:val="left" w:pos="0"/>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Демография</w:t>
      </w:r>
    </w:p>
    <w:p w:rsidR="005356C0" w:rsidRPr="00653147" w:rsidRDefault="005356C0"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Кривопорожское сельское поселение </w:t>
      </w:r>
      <w:r w:rsidR="009C06F7" w:rsidRPr="00653147">
        <w:rPr>
          <w:rFonts w:ascii="Times New Roman" w:hAnsi="Times New Roman" w:cs="Times New Roman"/>
          <w:sz w:val="24"/>
          <w:szCs w:val="24"/>
        </w:rPr>
        <w:t xml:space="preserve">  </w:t>
      </w:r>
      <w:r w:rsidRPr="00653147">
        <w:rPr>
          <w:rFonts w:ascii="Times New Roman" w:hAnsi="Times New Roman" w:cs="Times New Roman"/>
          <w:bCs/>
          <w:sz w:val="24"/>
          <w:szCs w:val="24"/>
        </w:rPr>
        <w:t xml:space="preserve">находится в Кемском районе  Республики Карелия, в 50 км от районного центра г. Кеми. Общая площадь Кривопорожского сельского поселения составляет  </w:t>
      </w:r>
      <w:r w:rsidR="00F619C9">
        <w:rPr>
          <w:rFonts w:ascii="Times New Roman" w:hAnsi="Times New Roman" w:cs="Times New Roman"/>
          <w:sz w:val="24"/>
          <w:szCs w:val="24"/>
        </w:rPr>
        <w:t>267</w:t>
      </w:r>
      <w:r w:rsidR="003C313A">
        <w:rPr>
          <w:rFonts w:ascii="Times New Roman" w:hAnsi="Times New Roman" w:cs="Times New Roman"/>
          <w:sz w:val="24"/>
          <w:szCs w:val="24"/>
        </w:rPr>
        <w:t xml:space="preserve"> </w:t>
      </w:r>
      <w:r w:rsidR="00F619C9">
        <w:rPr>
          <w:rFonts w:ascii="Times New Roman" w:hAnsi="Times New Roman" w:cs="Times New Roman"/>
          <w:sz w:val="24"/>
          <w:szCs w:val="24"/>
        </w:rPr>
        <w:t xml:space="preserve">303 </w:t>
      </w:r>
      <w:r w:rsidRPr="00F619C9">
        <w:rPr>
          <w:rFonts w:ascii="Times New Roman" w:hAnsi="Times New Roman" w:cs="Times New Roman"/>
          <w:sz w:val="24"/>
          <w:szCs w:val="24"/>
        </w:rPr>
        <w:t>га</w:t>
      </w:r>
      <w:r w:rsidRPr="00653147">
        <w:rPr>
          <w:rFonts w:ascii="Times New Roman" w:hAnsi="Times New Roman" w:cs="Times New Roman"/>
          <w:bCs/>
          <w:sz w:val="24"/>
          <w:szCs w:val="24"/>
        </w:rPr>
        <w:t xml:space="preserve"> и включ</w:t>
      </w:r>
      <w:r w:rsidR="00A42D50">
        <w:rPr>
          <w:rFonts w:ascii="Times New Roman" w:hAnsi="Times New Roman" w:cs="Times New Roman"/>
          <w:bCs/>
          <w:sz w:val="24"/>
          <w:szCs w:val="24"/>
        </w:rPr>
        <w:t xml:space="preserve">ает в себя </w:t>
      </w:r>
      <w:r w:rsidR="00A42D50" w:rsidRPr="00F619C9">
        <w:rPr>
          <w:rFonts w:ascii="Times New Roman" w:hAnsi="Times New Roman" w:cs="Times New Roman"/>
          <w:bCs/>
          <w:sz w:val="24"/>
          <w:szCs w:val="24"/>
        </w:rPr>
        <w:t>5</w:t>
      </w:r>
      <w:r w:rsidR="00BF54ED" w:rsidRPr="00653147">
        <w:rPr>
          <w:rFonts w:ascii="Times New Roman" w:hAnsi="Times New Roman" w:cs="Times New Roman"/>
          <w:bCs/>
          <w:sz w:val="24"/>
          <w:szCs w:val="24"/>
        </w:rPr>
        <w:t xml:space="preserve"> населенных пунктов: пос. Кривой порог, пос. Авнепоро</w:t>
      </w:r>
      <w:r w:rsidR="00E22D5E">
        <w:rPr>
          <w:rFonts w:ascii="Times New Roman" w:hAnsi="Times New Roman" w:cs="Times New Roman"/>
          <w:bCs/>
          <w:sz w:val="24"/>
          <w:szCs w:val="24"/>
        </w:rPr>
        <w:t xml:space="preserve">г, пос. Панозеро, дер. Панозеро, </w:t>
      </w:r>
      <w:r w:rsidR="00E22D5E" w:rsidRPr="00F619C9">
        <w:rPr>
          <w:rFonts w:ascii="Times New Roman" w:hAnsi="Times New Roman" w:cs="Times New Roman"/>
          <w:bCs/>
          <w:sz w:val="24"/>
          <w:szCs w:val="24"/>
        </w:rPr>
        <w:t>пос.Шомба.</w:t>
      </w:r>
    </w:p>
    <w:p w:rsidR="009C06F7" w:rsidRPr="00653147" w:rsidRDefault="00F63618"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Н</w:t>
      </w:r>
      <w:r w:rsidR="008949F4">
        <w:rPr>
          <w:rFonts w:ascii="Times New Roman" w:hAnsi="Times New Roman" w:cs="Times New Roman"/>
          <w:sz w:val="24"/>
          <w:szCs w:val="24"/>
        </w:rPr>
        <w:t>а 1 января 201</w:t>
      </w:r>
      <w:r>
        <w:rPr>
          <w:rFonts w:ascii="Times New Roman" w:hAnsi="Times New Roman" w:cs="Times New Roman"/>
          <w:sz w:val="24"/>
          <w:szCs w:val="24"/>
        </w:rPr>
        <w:t>9</w:t>
      </w:r>
      <w:r w:rsidR="009C06F7" w:rsidRPr="00653147">
        <w:rPr>
          <w:rFonts w:ascii="Times New Roman" w:hAnsi="Times New Roman" w:cs="Times New Roman"/>
          <w:sz w:val="24"/>
          <w:szCs w:val="24"/>
        </w:rPr>
        <w:t xml:space="preserve"> года население </w:t>
      </w:r>
      <w:r w:rsidR="00F61ECF" w:rsidRPr="00653147">
        <w:rPr>
          <w:rFonts w:ascii="Times New Roman" w:hAnsi="Times New Roman" w:cs="Times New Roman"/>
          <w:sz w:val="24"/>
          <w:szCs w:val="24"/>
        </w:rPr>
        <w:t xml:space="preserve">зарегистрированного на территории </w:t>
      </w:r>
      <w:r w:rsidR="009C06F7" w:rsidRPr="00653147">
        <w:rPr>
          <w:rFonts w:ascii="Times New Roman" w:hAnsi="Times New Roman" w:cs="Times New Roman"/>
          <w:sz w:val="24"/>
          <w:szCs w:val="24"/>
        </w:rPr>
        <w:t>муниципал</w:t>
      </w:r>
      <w:r>
        <w:rPr>
          <w:rFonts w:ascii="Times New Roman" w:hAnsi="Times New Roman" w:cs="Times New Roman"/>
          <w:sz w:val="24"/>
          <w:szCs w:val="24"/>
        </w:rPr>
        <w:t xml:space="preserve">ьного образования составило </w:t>
      </w:r>
      <w:r w:rsidR="00245280">
        <w:rPr>
          <w:rFonts w:ascii="Times New Roman" w:hAnsi="Times New Roman" w:cs="Times New Roman"/>
          <w:sz w:val="24"/>
          <w:szCs w:val="24"/>
        </w:rPr>
        <w:t>15</w:t>
      </w:r>
      <w:r w:rsidR="00A5403A">
        <w:rPr>
          <w:rFonts w:ascii="Times New Roman" w:hAnsi="Times New Roman" w:cs="Times New Roman"/>
          <w:sz w:val="24"/>
          <w:szCs w:val="24"/>
        </w:rPr>
        <w:t>35</w:t>
      </w:r>
      <w:r w:rsidR="009C06F7" w:rsidRPr="00653147">
        <w:rPr>
          <w:rFonts w:ascii="Times New Roman" w:hAnsi="Times New Roman" w:cs="Times New Roman"/>
          <w:sz w:val="24"/>
          <w:szCs w:val="24"/>
        </w:rPr>
        <w:t xml:space="preserve"> человек</w:t>
      </w:r>
      <w:r w:rsidR="00245280">
        <w:rPr>
          <w:rFonts w:ascii="Times New Roman" w:hAnsi="Times New Roman" w:cs="Times New Roman"/>
          <w:sz w:val="24"/>
          <w:szCs w:val="24"/>
        </w:rPr>
        <w:t>а</w:t>
      </w:r>
      <w:r w:rsidR="009C06F7" w:rsidRPr="00653147">
        <w:rPr>
          <w:rFonts w:ascii="Times New Roman" w:hAnsi="Times New Roman" w:cs="Times New Roman"/>
          <w:sz w:val="24"/>
          <w:szCs w:val="24"/>
        </w:rPr>
        <w:t xml:space="preserve">. </w:t>
      </w:r>
      <w:r w:rsidR="00F61ECF" w:rsidRPr="00653147">
        <w:rPr>
          <w:rFonts w:ascii="Times New Roman" w:hAnsi="Times New Roman" w:cs="Times New Roman"/>
          <w:sz w:val="24"/>
          <w:szCs w:val="24"/>
        </w:rPr>
        <w:t xml:space="preserve"> За истёкший период  201</w:t>
      </w:r>
      <w:r w:rsidR="00245280">
        <w:rPr>
          <w:rFonts w:ascii="Times New Roman" w:hAnsi="Times New Roman" w:cs="Times New Roman"/>
          <w:sz w:val="24"/>
          <w:szCs w:val="24"/>
        </w:rPr>
        <w:t>9</w:t>
      </w:r>
      <w:r w:rsidR="00F61ECF" w:rsidRPr="00653147">
        <w:rPr>
          <w:rFonts w:ascii="Times New Roman" w:hAnsi="Times New Roman" w:cs="Times New Roman"/>
          <w:sz w:val="24"/>
          <w:szCs w:val="24"/>
        </w:rPr>
        <w:t xml:space="preserve"> года,  прибыло </w:t>
      </w:r>
      <w:r w:rsidR="00245280">
        <w:rPr>
          <w:rFonts w:ascii="Times New Roman" w:hAnsi="Times New Roman" w:cs="Times New Roman"/>
          <w:sz w:val="24"/>
          <w:szCs w:val="24"/>
        </w:rPr>
        <w:t>2</w:t>
      </w:r>
      <w:r w:rsidR="00B157D7">
        <w:rPr>
          <w:rFonts w:ascii="Times New Roman" w:hAnsi="Times New Roman" w:cs="Times New Roman"/>
          <w:sz w:val="24"/>
          <w:szCs w:val="24"/>
        </w:rPr>
        <w:t>7</w:t>
      </w:r>
      <w:r w:rsidR="00F61ECF" w:rsidRPr="00653147">
        <w:rPr>
          <w:rFonts w:ascii="Times New Roman" w:hAnsi="Times New Roman" w:cs="Times New Roman"/>
          <w:sz w:val="24"/>
          <w:szCs w:val="24"/>
        </w:rPr>
        <w:t xml:space="preserve"> человека, из них 1</w:t>
      </w:r>
      <w:r w:rsidR="00245280">
        <w:rPr>
          <w:rFonts w:ascii="Times New Roman" w:hAnsi="Times New Roman" w:cs="Times New Roman"/>
          <w:sz w:val="24"/>
          <w:szCs w:val="24"/>
        </w:rPr>
        <w:t>8</w:t>
      </w:r>
      <w:r w:rsidR="00F61ECF" w:rsidRPr="00653147">
        <w:rPr>
          <w:rFonts w:ascii="Times New Roman" w:hAnsi="Times New Roman" w:cs="Times New Roman"/>
          <w:sz w:val="24"/>
          <w:szCs w:val="24"/>
        </w:rPr>
        <w:t xml:space="preserve">- по перемене места жительства и </w:t>
      </w:r>
      <w:r w:rsidR="00245280">
        <w:rPr>
          <w:rFonts w:ascii="Times New Roman" w:hAnsi="Times New Roman" w:cs="Times New Roman"/>
          <w:sz w:val="24"/>
          <w:szCs w:val="24"/>
        </w:rPr>
        <w:t>9</w:t>
      </w:r>
      <w:r w:rsidR="00F61ECF" w:rsidRPr="00653147">
        <w:rPr>
          <w:rFonts w:ascii="Times New Roman" w:hAnsi="Times New Roman" w:cs="Times New Roman"/>
          <w:sz w:val="24"/>
          <w:szCs w:val="24"/>
        </w:rPr>
        <w:t xml:space="preserve"> человек родилось. Убыло - 5</w:t>
      </w:r>
      <w:r w:rsidR="00A5403A">
        <w:rPr>
          <w:rFonts w:ascii="Times New Roman" w:hAnsi="Times New Roman" w:cs="Times New Roman"/>
          <w:sz w:val="24"/>
          <w:szCs w:val="24"/>
        </w:rPr>
        <w:t>8</w:t>
      </w:r>
      <w:r w:rsidR="00F61ECF" w:rsidRPr="00653147">
        <w:rPr>
          <w:rFonts w:ascii="Times New Roman" w:hAnsi="Times New Roman" w:cs="Times New Roman"/>
          <w:sz w:val="24"/>
          <w:szCs w:val="24"/>
        </w:rPr>
        <w:t xml:space="preserve"> человека, из них по перемене места жительства -</w:t>
      </w:r>
      <w:r w:rsidR="00A5403A">
        <w:rPr>
          <w:rFonts w:ascii="Times New Roman" w:hAnsi="Times New Roman" w:cs="Times New Roman"/>
          <w:sz w:val="24"/>
          <w:szCs w:val="24"/>
        </w:rPr>
        <w:t xml:space="preserve"> 30</w:t>
      </w:r>
      <w:r w:rsidR="00F61ECF" w:rsidRPr="00653147">
        <w:rPr>
          <w:rFonts w:ascii="Times New Roman" w:hAnsi="Times New Roman" w:cs="Times New Roman"/>
          <w:sz w:val="24"/>
          <w:szCs w:val="24"/>
        </w:rPr>
        <w:t xml:space="preserve"> человек, умерло – 2</w:t>
      </w:r>
      <w:r w:rsidR="00245280">
        <w:rPr>
          <w:rFonts w:ascii="Times New Roman" w:hAnsi="Times New Roman" w:cs="Times New Roman"/>
          <w:sz w:val="24"/>
          <w:szCs w:val="24"/>
        </w:rPr>
        <w:t>8</w:t>
      </w:r>
      <w:r w:rsidR="00F61ECF" w:rsidRPr="00653147">
        <w:rPr>
          <w:rFonts w:ascii="Times New Roman" w:hAnsi="Times New Roman" w:cs="Times New Roman"/>
          <w:sz w:val="24"/>
          <w:szCs w:val="24"/>
        </w:rPr>
        <w:t xml:space="preserve"> человек. </w:t>
      </w:r>
      <w:r w:rsidR="009C06F7" w:rsidRPr="00653147">
        <w:rPr>
          <w:rFonts w:ascii="Times New Roman" w:hAnsi="Times New Roman" w:cs="Times New Roman"/>
          <w:sz w:val="24"/>
          <w:szCs w:val="24"/>
        </w:rPr>
        <w:t xml:space="preserve">На 1 </w:t>
      </w:r>
      <w:r w:rsidR="00663419" w:rsidRPr="00653147">
        <w:rPr>
          <w:rFonts w:ascii="Times New Roman" w:hAnsi="Times New Roman" w:cs="Times New Roman"/>
          <w:sz w:val="24"/>
          <w:szCs w:val="24"/>
        </w:rPr>
        <w:t>но</w:t>
      </w:r>
      <w:r w:rsidR="009C06F7" w:rsidRPr="00653147">
        <w:rPr>
          <w:rFonts w:ascii="Times New Roman" w:hAnsi="Times New Roman" w:cs="Times New Roman"/>
          <w:sz w:val="24"/>
          <w:szCs w:val="24"/>
        </w:rPr>
        <w:t>ября  201</w:t>
      </w:r>
      <w:r w:rsidR="00245280">
        <w:rPr>
          <w:rFonts w:ascii="Times New Roman" w:hAnsi="Times New Roman" w:cs="Times New Roman"/>
          <w:sz w:val="24"/>
          <w:szCs w:val="24"/>
        </w:rPr>
        <w:t>9</w:t>
      </w:r>
      <w:r w:rsidR="009C06F7" w:rsidRPr="00653147">
        <w:rPr>
          <w:rFonts w:ascii="Times New Roman" w:hAnsi="Times New Roman" w:cs="Times New Roman"/>
          <w:sz w:val="24"/>
          <w:szCs w:val="24"/>
        </w:rPr>
        <w:t xml:space="preserve"> года числе</w:t>
      </w:r>
      <w:r w:rsidR="00A5403A">
        <w:rPr>
          <w:rFonts w:ascii="Times New Roman" w:hAnsi="Times New Roman" w:cs="Times New Roman"/>
          <w:sz w:val="24"/>
          <w:szCs w:val="24"/>
        </w:rPr>
        <w:t>нность</w:t>
      </w:r>
      <w:r w:rsidR="00D529D5">
        <w:rPr>
          <w:rFonts w:ascii="Times New Roman" w:hAnsi="Times New Roman" w:cs="Times New Roman"/>
          <w:sz w:val="24"/>
          <w:szCs w:val="24"/>
        </w:rPr>
        <w:t xml:space="preserve"> зарегистрированного</w:t>
      </w:r>
      <w:r w:rsidR="00A5403A">
        <w:rPr>
          <w:rFonts w:ascii="Times New Roman" w:hAnsi="Times New Roman" w:cs="Times New Roman"/>
          <w:sz w:val="24"/>
          <w:szCs w:val="24"/>
        </w:rPr>
        <w:t xml:space="preserve"> населения составляет 1498</w:t>
      </w:r>
      <w:r w:rsidR="009C06F7" w:rsidRPr="00653147">
        <w:rPr>
          <w:rFonts w:ascii="Times New Roman" w:hAnsi="Times New Roman" w:cs="Times New Roman"/>
          <w:sz w:val="24"/>
          <w:szCs w:val="24"/>
        </w:rPr>
        <w:t xml:space="preserve"> человек.</w:t>
      </w:r>
      <w:r w:rsidR="00F61ECF" w:rsidRPr="00653147">
        <w:rPr>
          <w:rFonts w:ascii="Times New Roman" w:hAnsi="Times New Roman" w:cs="Times New Roman"/>
          <w:sz w:val="24"/>
          <w:szCs w:val="24"/>
        </w:rPr>
        <w:t xml:space="preserve"> </w:t>
      </w:r>
      <w:r w:rsidR="009C06F7" w:rsidRPr="00653147">
        <w:rPr>
          <w:rFonts w:ascii="Times New Roman" w:hAnsi="Times New Roman" w:cs="Times New Roman"/>
          <w:sz w:val="24"/>
          <w:szCs w:val="24"/>
        </w:rPr>
        <w:t xml:space="preserve">На динамику </w:t>
      </w:r>
      <w:r w:rsidR="00F61ECF" w:rsidRPr="00653147">
        <w:rPr>
          <w:rFonts w:ascii="Times New Roman" w:hAnsi="Times New Roman" w:cs="Times New Roman"/>
          <w:sz w:val="24"/>
          <w:szCs w:val="24"/>
        </w:rPr>
        <w:t>численности населения повлияло три</w:t>
      </w:r>
      <w:r w:rsidR="009C06F7" w:rsidRPr="00653147">
        <w:rPr>
          <w:rFonts w:ascii="Times New Roman" w:hAnsi="Times New Roman" w:cs="Times New Roman"/>
          <w:sz w:val="24"/>
          <w:szCs w:val="24"/>
        </w:rPr>
        <w:t xml:space="preserve"> компонента демографического развития:</w:t>
      </w:r>
      <w:r w:rsidR="00AF4492" w:rsidRPr="00653147">
        <w:rPr>
          <w:rFonts w:ascii="Times New Roman" w:hAnsi="Times New Roman" w:cs="Times New Roman"/>
          <w:sz w:val="24"/>
          <w:szCs w:val="24"/>
        </w:rPr>
        <w:t xml:space="preserve"> миграционная составляющая</w:t>
      </w:r>
      <w:r w:rsidR="00F61ECF" w:rsidRPr="00653147">
        <w:rPr>
          <w:rFonts w:ascii="Times New Roman" w:hAnsi="Times New Roman" w:cs="Times New Roman"/>
          <w:sz w:val="24"/>
          <w:szCs w:val="24"/>
        </w:rPr>
        <w:t xml:space="preserve">, </w:t>
      </w:r>
      <w:r w:rsidR="009C06F7" w:rsidRPr="00653147">
        <w:rPr>
          <w:rFonts w:ascii="Times New Roman" w:hAnsi="Times New Roman" w:cs="Times New Roman"/>
          <w:sz w:val="24"/>
          <w:szCs w:val="24"/>
        </w:rPr>
        <w:t>рождаемость и смертность.</w:t>
      </w:r>
      <w:r w:rsidR="00F61ECF" w:rsidRPr="00653147">
        <w:rPr>
          <w:rFonts w:ascii="Times New Roman" w:hAnsi="Times New Roman" w:cs="Times New Roman"/>
          <w:sz w:val="24"/>
          <w:szCs w:val="24"/>
        </w:rPr>
        <w:t xml:space="preserve"> Таким образом, с 1 января по 1 ноября 201</w:t>
      </w:r>
      <w:r w:rsidR="00A5403A">
        <w:rPr>
          <w:rFonts w:ascii="Times New Roman" w:hAnsi="Times New Roman" w:cs="Times New Roman"/>
          <w:sz w:val="24"/>
          <w:szCs w:val="24"/>
        </w:rPr>
        <w:t>9</w:t>
      </w:r>
      <w:r w:rsidR="00F61ECF" w:rsidRPr="00653147">
        <w:rPr>
          <w:rFonts w:ascii="Times New Roman" w:hAnsi="Times New Roman" w:cs="Times New Roman"/>
          <w:sz w:val="24"/>
          <w:szCs w:val="24"/>
        </w:rPr>
        <w:t xml:space="preserve"> года численность </w:t>
      </w:r>
      <w:r w:rsidR="000203D3" w:rsidRPr="00653147">
        <w:rPr>
          <w:rFonts w:ascii="Times New Roman" w:hAnsi="Times New Roman" w:cs="Times New Roman"/>
          <w:sz w:val="24"/>
          <w:szCs w:val="24"/>
        </w:rPr>
        <w:t xml:space="preserve"> Кривопорожского сельского поселения </w:t>
      </w:r>
      <w:r w:rsidR="00F61ECF" w:rsidRPr="00653147">
        <w:rPr>
          <w:rFonts w:ascii="Times New Roman" w:hAnsi="Times New Roman" w:cs="Times New Roman"/>
          <w:sz w:val="24"/>
          <w:szCs w:val="24"/>
        </w:rPr>
        <w:t xml:space="preserve">уменьшилась на  </w:t>
      </w:r>
      <w:r w:rsidR="00A5403A">
        <w:rPr>
          <w:rFonts w:ascii="Times New Roman" w:hAnsi="Times New Roman" w:cs="Times New Roman"/>
          <w:sz w:val="24"/>
          <w:szCs w:val="24"/>
        </w:rPr>
        <w:t>37</w:t>
      </w:r>
      <w:r w:rsidR="00F61ECF" w:rsidRPr="00653147">
        <w:rPr>
          <w:rFonts w:ascii="Times New Roman" w:hAnsi="Times New Roman" w:cs="Times New Roman"/>
          <w:sz w:val="24"/>
          <w:szCs w:val="24"/>
        </w:rPr>
        <w:t xml:space="preserve"> человек</w:t>
      </w:r>
      <w:r w:rsidR="009C06F7" w:rsidRPr="00653147">
        <w:rPr>
          <w:rFonts w:ascii="Times New Roman" w:hAnsi="Times New Roman" w:cs="Times New Roman"/>
          <w:sz w:val="24"/>
          <w:szCs w:val="24"/>
        </w:rPr>
        <w:t xml:space="preserve">. </w:t>
      </w:r>
    </w:p>
    <w:p w:rsidR="00E41AD4" w:rsidRPr="00653147" w:rsidRDefault="00E41AD4" w:rsidP="00DB7AAC">
      <w:pPr>
        <w:tabs>
          <w:tab w:val="left" w:pos="567"/>
        </w:tabs>
        <w:spacing w:after="0"/>
        <w:ind w:firstLine="567"/>
        <w:jc w:val="both"/>
        <w:rPr>
          <w:rFonts w:ascii="Times New Roman" w:hAnsi="Times New Roman" w:cs="Times New Roman"/>
          <w:sz w:val="24"/>
          <w:szCs w:val="24"/>
          <w:u w:val="single"/>
        </w:rPr>
      </w:pPr>
    </w:p>
    <w:p w:rsidR="009C06F7" w:rsidRPr="00653147" w:rsidRDefault="009C06F7"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lastRenderedPageBreak/>
        <w:t>Трудовые ресурсы</w:t>
      </w:r>
    </w:p>
    <w:p w:rsidR="0077567A" w:rsidRDefault="009C06F7"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На территории муниципа</w:t>
      </w:r>
      <w:r w:rsidR="008B05E3" w:rsidRPr="00653147">
        <w:rPr>
          <w:rFonts w:ascii="Times New Roman" w:hAnsi="Times New Roman" w:cs="Times New Roman"/>
          <w:sz w:val="24"/>
          <w:szCs w:val="24"/>
        </w:rPr>
        <w:t>льного образования работают следующие организации:  6</w:t>
      </w:r>
      <w:r w:rsidRPr="00653147">
        <w:rPr>
          <w:rFonts w:ascii="Times New Roman" w:hAnsi="Times New Roman" w:cs="Times New Roman"/>
          <w:sz w:val="24"/>
          <w:szCs w:val="24"/>
        </w:rPr>
        <w:t xml:space="preserve"> магазинов,  МУП «Кривопорожское теплоснабжающее предприятие», ООО «</w:t>
      </w:r>
      <w:r w:rsidR="002E3055">
        <w:rPr>
          <w:rFonts w:ascii="Times New Roman" w:hAnsi="Times New Roman" w:cs="Times New Roman"/>
          <w:sz w:val="24"/>
          <w:szCs w:val="24"/>
        </w:rPr>
        <w:t xml:space="preserve">Управляющая компания </w:t>
      </w:r>
      <w:r w:rsidRPr="00653147">
        <w:rPr>
          <w:rFonts w:ascii="Times New Roman" w:hAnsi="Times New Roman" w:cs="Times New Roman"/>
          <w:sz w:val="24"/>
          <w:szCs w:val="24"/>
        </w:rPr>
        <w:t>Кривопорожско</w:t>
      </w:r>
      <w:r w:rsidR="008B05E3" w:rsidRPr="00653147">
        <w:rPr>
          <w:rFonts w:ascii="Times New Roman" w:hAnsi="Times New Roman" w:cs="Times New Roman"/>
          <w:sz w:val="24"/>
          <w:szCs w:val="24"/>
        </w:rPr>
        <w:t>е коммунальное хозяйство</w:t>
      </w:r>
      <w:r w:rsidR="002E3055">
        <w:rPr>
          <w:rFonts w:ascii="Times New Roman" w:hAnsi="Times New Roman" w:cs="Times New Roman"/>
          <w:sz w:val="24"/>
          <w:szCs w:val="24"/>
        </w:rPr>
        <w:t xml:space="preserve"> плюс</w:t>
      </w:r>
      <w:r w:rsidR="008B05E3" w:rsidRPr="00653147">
        <w:rPr>
          <w:rFonts w:ascii="Times New Roman" w:hAnsi="Times New Roman" w:cs="Times New Roman"/>
          <w:sz w:val="24"/>
          <w:szCs w:val="24"/>
        </w:rPr>
        <w:t xml:space="preserve">»,  ТГК-1 </w:t>
      </w:r>
      <w:r w:rsidRPr="00653147">
        <w:rPr>
          <w:rFonts w:ascii="Times New Roman" w:hAnsi="Times New Roman" w:cs="Times New Roman"/>
          <w:sz w:val="24"/>
          <w:szCs w:val="24"/>
        </w:rPr>
        <w:t>«Кривопорожская</w:t>
      </w:r>
      <w:r w:rsidR="008B05E3" w:rsidRPr="00653147">
        <w:rPr>
          <w:rFonts w:ascii="Times New Roman" w:hAnsi="Times New Roman" w:cs="Times New Roman"/>
          <w:sz w:val="24"/>
          <w:szCs w:val="24"/>
        </w:rPr>
        <w:t xml:space="preserve"> ГЭС</w:t>
      </w:r>
      <w:r w:rsidRPr="00653147">
        <w:rPr>
          <w:rFonts w:ascii="Times New Roman" w:hAnsi="Times New Roman" w:cs="Times New Roman"/>
          <w:sz w:val="24"/>
          <w:szCs w:val="24"/>
        </w:rPr>
        <w:t xml:space="preserve">», </w:t>
      </w:r>
      <w:r w:rsidR="008B05E3" w:rsidRPr="00653147">
        <w:rPr>
          <w:rFonts w:ascii="Times New Roman" w:hAnsi="Times New Roman" w:cs="Times New Roman"/>
          <w:sz w:val="24"/>
          <w:szCs w:val="24"/>
        </w:rPr>
        <w:t xml:space="preserve"> пожарная часть ОППЧ-24</w:t>
      </w:r>
      <w:r w:rsidR="00DF077E" w:rsidRPr="00653147">
        <w:rPr>
          <w:rFonts w:ascii="Times New Roman" w:hAnsi="Times New Roman" w:cs="Times New Roman"/>
          <w:sz w:val="24"/>
          <w:szCs w:val="24"/>
        </w:rPr>
        <w:t>,</w:t>
      </w:r>
      <w:r w:rsidR="008B05E3" w:rsidRPr="00653147">
        <w:rPr>
          <w:rFonts w:ascii="Times New Roman" w:hAnsi="Times New Roman" w:cs="Times New Roman"/>
          <w:sz w:val="24"/>
          <w:szCs w:val="24"/>
        </w:rPr>
        <w:t xml:space="preserve">  Кемский лесхоз, Беломорский лесхоз, </w:t>
      </w:r>
      <w:r w:rsidR="00415F53" w:rsidRPr="00653147">
        <w:rPr>
          <w:rFonts w:ascii="Times New Roman" w:hAnsi="Times New Roman" w:cs="Times New Roman"/>
          <w:sz w:val="24"/>
          <w:szCs w:val="24"/>
        </w:rPr>
        <w:t xml:space="preserve"> </w:t>
      </w:r>
      <w:r w:rsidR="008B05E3" w:rsidRPr="00653147">
        <w:rPr>
          <w:rFonts w:ascii="Times New Roman" w:hAnsi="Times New Roman" w:cs="Times New Roman"/>
          <w:sz w:val="24"/>
          <w:szCs w:val="24"/>
        </w:rPr>
        <w:t xml:space="preserve">АО «ПСК», ООО «Карелэнергоресурс»,  </w:t>
      </w:r>
      <w:r w:rsidR="00DF077E" w:rsidRPr="00653147">
        <w:rPr>
          <w:rFonts w:ascii="Times New Roman" w:hAnsi="Times New Roman" w:cs="Times New Roman"/>
          <w:sz w:val="24"/>
          <w:szCs w:val="24"/>
        </w:rPr>
        <w:t xml:space="preserve"> </w:t>
      </w:r>
      <w:r w:rsidR="008B05E3" w:rsidRPr="00653147">
        <w:rPr>
          <w:rFonts w:ascii="Times New Roman" w:hAnsi="Times New Roman" w:cs="Times New Roman"/>
          <w:sz w:val="24"/>
          <w:szCs w:val="24"/>
        </w:rPr>
        <w:t>ИП Массоян,  1 полицейский участок,</w:t>
      </w:r>
      <w:r w:rsidR="008D7224" w:rsidRPr="00653147">
        <w:rPr>
          <w:rFonts w:ascii="Times New Roman" w:hAnsi="Times New Roman" w:cs="Times New Roman"/>
          <w:sz w:val="24"/>
          <w:szCs w:val="24"/>
        </w:rPr>
        <w:t xml:space="preserve">  </w:t>
      </w:r>
      <w:r w:rsidR="008B05E3" w:rsidRPr="00653147">
        <w:rPr>
          <w:rFonts w:ascii="Times New Roman" w:hAnsi="Times New Roman" w:cs="Times New Roman"/>
          <w:sz w:val="24"/>
          <w:szCs w:val="24"/>
        </w:rPr>
        <w:t xml:space="preserve">2 отделения </w:t>
      </w:r>
      <w:r w:rsidRPr="00653147">
        <w:rPr>
          <w:rFonts w:ascii="Times New Roman" w:hAnsi="Times New Roman" w:cs="Times New Roman"/>
          <w:sz w:val="24"/>
          <w:szCs w:val="24"/>
        </w:rPr>
        <w:t>ФАП,  1 отделение «Почты России»,  Администрация Кривопорожского сельского поселения</w:t>
      </w:r>
      <w:r w:rsidR="008B05E3" w:rsidRPr="00653147">
        <w:rPr>
          <w:rFonts w:ascii="Times New Roman" w:hAnsi="Times New Roman" w:cs="Times New Roman"/>
          <w:sz w:val="24"/>
          <w:szCs w:val="24"/>
        </w:rPr>
        <w:t xml:space="preserve">. </w:t>
      </w:r>
      <w:r w:rsidR="008D7224" w:rsidRPr="00653147">
        <w:rPr>
          <w:rFonts w:ascii="Times New Roman" w:hAnsi="Times New Roman" w:cs="Times New Roman"/>
          <w:sz w:val="24"/>
          <w:szCs w:val="24"/>
        </w:rPr>
        <w:t xml:space="preserve"> </w:t>
      </w:r>
      <w:r w:rsidR="008B05E3" w:rsidRPr="00653147">
        <w:rPr>
          <w:rFonts w:ascii="Times New Roman" w:hAnsi="Times New Roman" w:cs="Times New Roman"/>
          <w:sz w:val="24"/>
          <w:szCs w:val="24"/>
        </w:rPr>
        <w:t>Так же на территории Кривопорожского сельского поселения ведётся стро</w:t>
      </w:r>
      <w:r w:rsidR="00A42D50">
        <w:rPr>
          <w:rFonts w:ascii="Times New Roman" w:hAnsi="Times New Roman" w:cs="Times New Roman"/>
          <w:sz w:val="24"/>
          <w:szCs w:val="24"/>
        </w:rPr>
        <w:t xml:space="preserve">ительство двух  «Белопорожских </w:t>
      </w:r>
      <w:r w:rsidR="008B05E3" w:rsidRPr="00653147">
        <w:rPr>
          <w:rFonts w:ascii="Times New Roman" w:hAnsi="Times New Roman" w:cs="Times New Roman"/>
          <w:sz w:val="24"/>
          <w:szCs w:val="24"/>
        </w:rPr>
        <w:t>ГЭС».</w:t>
      </w:r>
      <w:r w:rsidR="00F249AC" w:rsidRPr="00653147">
        <w:rPr>
          <w:rFonts w:ascii="Times New Roman" w:hAnsi="Times New Roman" w:cs="Times New Roman"/>
          <w:sz w:val="24"/>
          <w:szCs w:val="24"/>
        </w:rPr>
        <w:t xml:space="preserve">  </w:t>
      </w:r>
    </w:p>
    <w:p w:rsidR="0077567A" w:rsidRDefault="00205C6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bCs/>
          <w:sz w:val="24"/>
          <w:szCs w:val="24"/>
        </w:rPr>
        <w:t>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w:t>
      </w:r>
    </w:p>
    <w:p w:rsidR="009C06F7" w:rsidRPr="00653147" w:rsidRDefault="008B05E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На 1 ноября</w:t>
      </w:r>
      <w:r w:rsidR="009C06F7" w:rsidRPr="00653147">
        <w:rPr>
          <w:rFonts w:ascii="Times New Roman" w:hAnsi="Times New Roman" w:cs="Times New Roman"/>
          <w:sz w:val="24"/>
          <w:szCs w:val="24"/>
        </w:rPr>
        <w:t xml:space="preserve"> 201</w:t>
      </w:r>
      <w:r w:rsidR="00FD3284">
        <w:rPr>
          <w:rFonts w:ascii="Times New Roman" w:hAnsi="Times New Roman" w:cs="Times New Roman"/>
          <w:sz w:val="24"/>
          <w:szCs w:val="24"/>
        </w:rPr>
        <w:t>9</w:t>
      </w:r>
      <w:r w:rsidR="009C06F7" w:rsidRPr="00653147">
        <w:rPr>
          <w:rFonts w:ascii="Times New Roman" w:hAnsi="Times New Roman" w:cs="Times New Roman"/>
          <w:sz w:val="24"/>
          <w:szCs w:val="24"/>
        </w:rPr>
        <w:t xml:space="preserve"> года численность </w:t>
      </w:r>
      <w:r w:rsidRPr="00653147">
        <w:rPr>
          <w:rFonts w:ascii="Times New Roman" w:hAnsi="Times New Roman" w:cs="Times New Roman"/>
          <w:sz w:val="24"/>
          <w:szCs w:val="24"/>
        </w:rPr>
        <w:t xml:space="preserve">  </w:t>
      </w:r>
      <w:r w:rsidR="009C06F7" w:rsidRPr="00653147">
        <w:rPr>
          <w:rFonts w:ascii="Times New Roman" w:hAnsi="Times New Roman" w:cs="Times New Roman"/>
          <w:sz w:val="24"/>
          <w:szCs w:val="24"/>
        </w:rPr>
        <w:t xml:space="preserve">официально зарегистрированных безработных </w:t>
      </w:r>
      <w:r w:rsidRPr="00653147">
        <w:rPr>
          <w:rFonts w:ascii="Times New Roman" w:hAnsi="Times New Roman" w:cs="Times New Roman"/>
          <w:sz w:val="24"/>
          <w:szCs w:val="24"/>
        </w:rPr>
        <w:t xml:space="preserve"> </w:t>
      </w:r>
      <w:r w:rsidR="00270ACF">
        <w:rPr>
          <w:rFonts w:ascii="Times New Roman" w:hAnsi="Times New Roman" w:cs="Times New Roman"/>
          <w:sz w:val="24"/>
          <w:szCs w:val="24"/>
        </w:rPr>
        <w:t>4</w:t>
      </w:r>
      <w:r w:rsidR="009C06F7" w:rsidRPr="00653147">
        <w:rPr>
          <w:rFonts w:ascii="Times New Roman" w:hAnsi="Times New Roman" w:cs="Times New Roman"/>
          <w:sz w:val="24"/>
          <w:szCs w:val="24"/>
        </w:rPr>
        <w:t xml:space="preserve"> человека</w:t>
      </w:r>
      <w:r w:rsidRPr="00653147">
        <w:rPr>
          <w:rFonts w:ascii="Times New Roman" w:hAnsi="Times New Roman" w:cs="Times New Roman"/>
          <w:sz w:val="24"/>
          <w:szCs w:val="24"/>
        </w:rPr>
        <w:t xml:space="preserve">, людей пенсионного возраста </w:t>
      </w:r>
      <w:r w:rsidR="001B0D77">
        <w:rPr>
          <w:rFonts w:ascii="Times New Roman" w:hAnsi="Times New Roman" w:cs="Times New Roman"/>
          <w:sz w:val="24"/>
          <w:szCs w:val="24"/>
        </w:rPr>
        <w:t>–</w:t>
      </w:r>
      <w:r w:rsidR="00236EC5">
        <w:rPr>
          <w:rFonts w:ascii="Times New Roman" w:hAnsi="Times New Roman" w:cs="Times New Roman"/>
          <w:sz w:val="24"/>
          <w:szCs w:val="24"/>
        </w:rPr>
        <w:t xml:space="preserve"> </w:t>
      </w:r>
      <w:r w:rsidR="001B0D77">
        <w:rPr>
          <w:rFonts w:ascii="Times New Roman" w:hAnsi="Times New Roman" w:cs="Times New Roman"/>
          <w:sz w:val="24"/>
          <w:szCs w:val="24"/>
        </w:rPr>
        <w:t xml:space="preserve">576 </w:t>
      </w:r>
      <w:r w:rsidR="008D7224" w:rsidRPr="00653147">
        <w:rPr>
          <w:rFonts w:ascii="Times New Roman" w:hAnsi="Times New Roman" w:cs="Times New Roman"/>
          <w:sz w:val="24"/>
          <w:szCs w:val="24"/>
        </w:rPr>
        <w:t>человек</w:t>
      </w:r>
      <w:r w:rsidR="003C4E7B" w:rsidRPr="00653147">
        <w:rPr>
          <w:rFonts w:ascii="Times New Roman" w:hAnsi="Times New Roman" w:cs="Times New Roman"/>
          <w:sz w:val="24"/>
          <w:szCs w:val="24"/>
        </w:rPr>
        <w:t>, трудоспособного населения от 18 лет до 55 лет –</w:t>
      </w:r>
      <w:r w:rsidR="001B0D77">
        <w:rPr>
          <w:rFonts w:ascii="Times New Roman" w:hAnsi="Times New Roman" w:cs="Times New Roman"/>
          <w:sz w:val="24"/>
          <w:szCs w:val="24"/>
        </w:rPr>
        <w:t>731</w:t>
      </w:r>
      <w:r w:rsidR="003C4E7B" w:rsidRPr="00653147">
        <w:rPr>
          <w:rFonts w:ascii="Times New Roman" w:hAnsi="Times New Roman" w:cs="Times New Roman"/>
          <w:sz w:val="24"/>
          <w:szCs w:val="24"/>
        </w:rPr>
        <w:t>человек</w:t>
      </w:r>
      <w:r w:rsidR="00236EC5">
        <w:rPr>
          <w:rFonts w:ascii="Times New Roman" w:hAnsi="Times New Roman" w:cs="Times New Roman"/>
          <w:sz w:val="24"/>
          <w:szCs w:val="24"/>
        </w:rPr>
        <w:t>а</w:t>
      </w:r>
      <w:r w:rsidR="003C4E7B" w:rsidRPr="00653147">
        <w:rPr>
          <w:rFonts w:ascii="Times New Roman" w:hAnsi="Times New Roman" w:cs="Times New Roman"/>
          <w:sz w:val="24"/>
          <w:szCs w:val="24"/>
        </w:rPr>
        <w:t xml:space="preserve">, </w:t>
      </w:r>
      <w:r w:rsidR="00F249AC" w:rsidRPr="00653147">
        <w:rPr>
          <w:rFonts w:ascii="Times New Roman" w:hAnsi="Times New Roman" w:cs="Times New Roman"/>
          <w:sz w:val="24"/>
          <w:szCs w:val="24"/>
        </w:rPr>
        <w:t xml:space="preserve">из них, примерно </w:t>
      </w:r>
      <w:r w:rsidR="008B3796">
        <w:rPr>
          <w:rFonts w:ascii="Times New Roman" w:hAnsi="Times New Roman" w:cs="Times New Roman"/>
          <w:sz w:val="24"/>
          <w:szCs w:val="24"/>
        </w:rPr>
        <w:t>3</w:t>
      </w:r>
      <w:r w:rsidR="00F249AC" w:rsidRPr="00653147">
        <w:rPr>
          <w:rFonts w:ascii="Times New Roman" w:hAnsi="Times New Roman" w:cs="Times New Roman"/>
          <w:sz w:val="24"/>
          <w:szCs w:val="24"/>
        </w:rPr>
        <w:t>0% занято на работах в  организациях, находящихся на территории Кривопорожского сельского поселения</w:t>
      </w:r>
      <w:r w:rsidR="008D7224" w:rsidRPr="00653147">
        <w:rPr>
          <w:rFonts w:ascii="Times New Roman" w:hAnsi="Times New Roman" w:cs="Times New Roman"/>
          <w:sz w:val="24"/>
          <w:szCs w:val="24"/>
        </w:rPr>
        <w:t>, о</w:t>
      </w:r>
      <w:r w:rsidR="00F249AC" w:rsidRPr="00653147">
        <w:rPr>
          <w:rFonts w:ascii="Times New Roman" w:hAnsi="Times New Roman" w:cs="Times New Roman"/>
          <w:sz w:val="24"/>
          <w:szCs w:val="24"/>
        </w:rPr>
        <w:t xml:space="preserve">стальные, </w:t>
      </w:r>
      <w:r w:rsidR="003C4E7B" w:rsidRPr="00653147">
        <w:rPr>
          <w:rFonts w:ascii="Times New Roman" w:hAnsi="Times New Roman" w:cs="Times New Roman"/>
          <w:sz w:val="24"/>
          <w:szCs w:val="24"/>
        </w:rPr>
        <w:t xml:space="preserve"> работают или  учатся на территориях других муниципальных образований.</w:t>
      </w:r>
    </w:p>
    <w:p w:rsidR="00F13C43" w:rsidRPr="00653147" w:rsidRDefault="00F13C43" w:rsidP="00DB7AAC">
      <w:pPr>
        <w:tabs>
          <w:tab w:val="left" w:pos="567"/>
          <w:tab w:val="left" w:pos="2857"/>
          <w:tab w:val="center" w:pos="4677"/>
        </w:tabs>
        <w:spacing w:after="0"/>
        <w:ind w:firstLine="567"/>
        <w:jc w:val="both"/>
        <w:rPr>
          <w:rFonts w:ascii="Times New Roman" w:hAnsi="Times New Roman" w:cs="Times New Roman"/>
          <w:sz w:val="24"/>
          <w:szCs w:val="24"/>
          <w:u w:val="single"/>
        </w:rPr>
      </w:pPr>
    </w:p>
    <w:p w:rsidR="0077567A" w:rsidRDefault="00AA0A1B" w:rsidP="00DB7AAC">
      <w:pPr>
        <w:tabs>
          <w:tab w:val="left" w:pos="0"/>
          <w:tab w:val="left" w:pos="567"/>
          <w:tab w:val="center" w:pos="4536"/>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Жилищно-коммунальное хозяйство</w:t>
      </w:r>
    </w:p>
    <w:p w:rsidR="00886B24" w:rsidRPr="0077567A" w:rsidRDefault="00DF077E" w:rsidP="00DB7AAC">
      <w:pPr>
        <w:tabs>
          <w:tab w:val="left" w:pos="567"/>
          <w:tab w:val="left" w:pos="2857"/>
          <w:tab w:val="center" w:pos="4677"/>
        </w:tabs>
        <w:spacing w:after="0"/>
        <w:ind w:firstLine="567"/>
        <w:jc w:val="both"/>
        <w:rPr>
          <w:rFonts w:ascii="Times New Roman" w:hAnsi="Times New Roman" w:cs="Times New Roman"/>
          <w:sz w:val="24"/>
          <w:szCs w:val="24"/>
          <w:u w:val="single"/>
        </w:rPr>
      </w:pPr>
      <w:r w:rsidRPr="00653147">
        <w:rPr>
          <w:rFonts w:ascii="Times New Roman" w:hAnsi="Times New Roman" w:cs="Times New Roman"/>
          <w:sz w:val="24"/>
          <w:szCs w:val="24"/>
        </w:rPr>
        <w:t>На территории Кривопорожского сельского поселения работает ООО «</w:t>
      </w:r>
      <w:r w:rsidR="00BB3292">
        <w:rPr>
          <w:rFonts w:ascii="Times New Roman" w:hAnsi="Times New Roman" w:cs="Times New Roman"/>
          <w:sz w:val="24"/>
          <w:szCs w:val="24"/>
        </w:rPr>
        <w:t xml:space="preserve">Управляющая компания </w:t>
      </w:r>
      <w:r w:rsidRPr="00653147">
        <w:rPr>
          <w:rFonts w:ascii="Times New Roman" w:hAnsi="Times New Roman" w:cs="Times New Roman"/>
          <w:sz w:val="24"/>
          <w:szCs w:val="24"/>
        </w:rPr>
        <w:t>Кривопорожское коммунальное хозяйство</w:t>
      </w:r>
      <w:r w:rsidR="00BB3292">
        <w:rPr>
          <w:rFonts w:ascii="Times New Roman" w:hAnsi="Times New Roman" w:cs="Times New Roman"/>
          <w:sz w:val="24"/>
          <w:szCs w:val="24"/>
        </w:rPr>
        <w:t xml:space="preserve"> плюс</w:t>
      </w:r>
      <w:r w:rsidRPr="00653147">
        <w:rPr>
          <w:rFonts w:ascii="Times New Roman" w:hAnsi="Times New Roman" w:cs="Times New Roman"/>
          <w:sz w:val="24"/>
          <w:szCs w:val="24"/>
        </w:rPr>
        <w:t>» и МУП «Кривопорожск</w:t>
      </w:r>
      <w:r w:rsidR="00F13C43" w:rsidRPr="00653147">
        <w:rPr>
          <w:rFonts w:ascii="Times New Roman" w:hAnsi="Times New Roman" w:cs="Times New Roman"/>
          <w:sz w:val="24"/>
          <w:szCs w:val="24"/>
        </w:rPr>
        <w:t xml:space="preserve">ое теплоснабжающее предприятие». </w:t>
      </w:r>
    </w:p>
    <w:p w:rsidR="00F13C43" w:rsidRPr="00653147" w:rsidRDefault="00FD3284"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ООО «</w:t>
      </w:r>
      <w:r>
        <w:rPr>
          <w:rFonts w:ascii="Times New Roman" w:hAnsi="Times New Roman" w:cs="Times New Roman"/>
          <w:sz w:val="24"/>
          <w:szCs w:val="24"/>
        </w:rPr>
        <w:t xml:space="preserve">Управляющая компания </w:t>
      </w:r>
      <w:r w:rsidRPr="00653147">
        <w:rPr>
          <w:rFonts w:ascii="Times New Roman" w:hAnsi="Times New Roman" w:cs="Times New Roman"/>
          <w:sz w:val="24"/>
          <w:szCs w:val="24"/>
        </w:rPr>
        <w:t>Кривопорожское коммунальное хозяйство</w:t>
      </w:r>
      <w:r>
        <w:rPr>
          <w:rFonts w:ascii="Times New Roman" w:hAnsi="Times New Roman" w:cs="Times New Roman"/>
          <w:sz w:val="24"/>
          <w:szCs w:val="24"/>
        </w:rPr>
        <w:t xml:space="preserve"> плюс</w:t>
      </w:r>
      <w:r w:rsidRPr="00653147">
        <w:rPr>
          <w:rFonts w:ascii="Times New Roman" w:hAnsi="Times New Roman" w:cs="Times New Roman"/>
          <w:sz w:val="24"/>
          <w:szCs w:val="24"/>
        </w:rPr>
        <w:t xml:space="preserve">» </w:t>
      </w:r>
      <w:r w:rsidR="00BB3292">
        <w:rPr>
          <w:rFonts w:ascii="Times New Roman" w:hAnsi="Times New Roman" w:cs="Times New Roman"/>
          <w:sz w:val="24"/>
          <w:szCs w:val="24"/>
        </w:rPr>
        <w:t xml:space="preserve"> </w:t>
      </w:r>
      <w:r w:rsidR="00CD54B9">
        <w:rPr>
          <w:rFonts w:ascii="Times New Roman" w:hAnsi="Times New Roman" w:cs="Times New Roman"/>
          <w:sz w:val="24"/>
          <w:szCs w:val="24"/>
        </w:rPr>
        <w:t xml:space="preserve"> </w:t>
      </w:r>
      <w:r w:rsidR="00F13C43" w:rsidRPr="00653147">
        <w:rPr>
          <w:rFonts w:ascii="Times New Roman" w:hAnsi="Times New Roman" w:cs="Times New Roman"/>
          <w:sz w:val="24"/>
          <w:szCs w:val="24"/>
        </w:rPr>
        <w:t>занимается следующими видами работ:</w:t>
      </w:r>
    </w:p>
    <w:p w:rsidR="00F13C43" w:rsidRPr="00653147" w:rsidRDefault="00F13C4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вывоз мусора</w:t>
      </w:r>
    </w:p>
    <w:p w:rsidR="00F13C43" w:rsidRPr="00653147" w:rsidRDefault="00F13C4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-предоставляет услуги электрика</w:t>
      </w:r>
      <w:r w:rsidR="005235F9" w:rsidRPr="00653147">
        <w:rPr>
          <w:rFonts w:ascii="Times New Roman" w:hAnsi="Times New Roman" w:cs="Times New Roman"/>
          <w:sz w:val="24"/>
          <w:szCs w:val="24"/>
        </w:rPr>
        <w:t>, сварщика, сантехника</w:t>
      </w:r>
    </w:p>
    <w:p w:rsidR="00F13C43" w:rsidRPr="00653147" w:rsidRDefault="00F13C4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уборка придомовых территорий</w:t>
      </w:r>
    </w:p>
    <w:p w:rsidR="00F13C43" w:rsidRDefault="00F13C4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-текущий ремонт</w:t>
      </w:r>
      <w:r w:rsidR="005235F9" w:rsidRPr="00653147">
        <w:rPr>
          <w:rFonts w:ascii="Times New Roman" w:hAnsi="Times New Roman" w:cs="Times New Roman"/>
          <w:sz w:val="24"/>
          <w:szCs w:val="24"/>
        </w:rPr>
        <w:t xml:space="preserve"> жилого фонда</w:t>
      </w:r>
      <w:r w:rsidR="003262FA">
        <w:rPr>
          <w:rFonts w:ascii="Times New Roman" w:hAnsi="Times New Roman" w:cs="Times New Roman"/>
          <w:sz w:val="24"/>
          <w:szCs w:val="24"/>
        </w:rPr>
        <w:t>.</w:t>
      </w:r>
    </w:p>
    <w:p w:rsidR="00D82D93" w:rsidRDefault="00886B24"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Основным видом деятельности </w:t>
      </w:r>
      <w:r w:rsidR="005235F9" w:rsidRPr="00653147">
        <w:rPr>
          <w:rFonts w:ascii="Times New Roman" w:hAnsi="Times New Roman" w:cs="Times New Roman"/>
          <w:sz w:val="24"/>
          <w:szCs w:val="24"/>
        </w:rPr>
        <w:t>МУП «Кривопорожск</w:t>
      </w:r>
      <w:r w:rsidRPr="00653147">
        <w:rPr>
          <w:rFonts w:ascii="Times New Roman" w:hAnsi="Times New Roman" w:cs="Times New Roman"/>
          <w:sz w:val="24"/>
          <w:szCs w:val="24"/>
        </w:rPr>
        <w:t>ое теплоснабжающее предприятие» является</w:t>
      </w:r>
      <w:r w:rsidR="005F15FC" w:rsidRPr="00653147">
        <w:rPr>
          <w:rFonts w:ascii="Times New Roman" w:hAnsi="Times New Roman" w:cs="Times New Roman"/>
          <w:sz w:val="24"/>
          <w:szCs w:val="24"/>
        </w:rPr>
        <w:t>:</w:t>
      </w:r>
    </w:p>
    <w:p w:rsidR="00885DAF" w:rsidRPr="00D82D93" w:rsidRDefault="00885DAF"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2D93">
        <w:rPr>
          <w:rFonts w:ascii="Times New Roman" w:hAnsi="Times New Roman" w:cs="Times New Roman"/>
          <w:sz w:val="24"/>
          <w:szCs w:val="24"/>
        </w:rPr>
        <w:t xml:space="preserve">   </w:t>
      </w:r>
      <w:r>
        <w:rPr>
          <w:rFonts w:ascii="Times New Roman" w:hAnsi="Times New Roman" w:cs="Times New Roman"/>
          <w:sz w:val="24"/>
          <w:szCs w:val="24"/>
        </w:rPr>
        <w:t>производство пара и горячей воды котельными (содержание котельной в п. Панозеро);</w:t>
      </w:r>
    </w:p>
    <w:p w:rsidR="005F15FC" w:rsidRPr="00653147" w:rsidRDefault="005F15FC" w:rsidP="00DB7AAC">
      <w:pPr>
        <w:pStyle w:val="ConsPlusNormal"/>
        <w:widowControl/>
        <w:tabs>
          <w:tab w:val="left" w:pos="567"/>
        </w:tabs>
        <w:ind w:firstLine="567"/>
        <w:jc w:val="both"/>
        <w:rPr>
          <w:rFonts w:ascii="Times New Roman" w:hAnsi="Times New Roman" w:cs="Times New Roman"/>
          <w:sz w:val="24"/>
          <w:szCs w:val="24"/>
        </w:rPr>
      </w:pPr>
      <w:r w:rsidRPr="00653147">
        <w:rPr>
          <w:rFonts w:ascii="Times New Roman" w:hAnsi="Times New Roman" w:cs="Times New Roman"/>
          <w:sz w:val="24"/>
          <w:szCs w:val="24"/>
        </w:rPr>
        <w:t>-</w:t>
      </w:r>
      <w:r w:rsidR="00886B24" w:rsidRPr="00653147">
        <w:rPr>
          <w:rFonts w:ascii="Times New Roman" w:hAnsi="Times New Roman" w:cs="Times New Roman"/>
          <w:sz w:val="24"/>
          <w:szCs w:val="24"/>
        </w:rPr>
        <w:t xml:space="preserve"> </w:t>
      </w:r>
      <w:r w:rsidR="00D82D93">
        <w:rPr>
          <w:rFonts w:ascii="Times New Roman" w:hAnsi="Times New Roman" w:cs="Times New Roman"/>
          <w:sz w:val="24"/>
          <w:szCs w:val="24"/>
        </w:rPr>
        <w:t xml:space="preserve">   </w:t>
      </w:r>
      <w:r w:rsidR="00886B24" w:rsidRPr="00653147">
        <w:rPr>
          <w:rFonts w:ascii="Times New Roman" w:hAnsi="Times New Roman" w:cs="Times New Roman"/>
          <w:sz w:val="24"/>
          <w:szCs w:val="24"/>
        </w:rPr>
        <w:t>подвоз воды в п</w:t>
      </w:r>
      <w:r w:rsidRPr="00653147">
        <w:rPr>
          <w:rFonts w:ascii="Times New Roman" w:hAnsi="Times New Roman" w:cs="Times New Roman"/>
          <w:sz w:val="24"/>
          <w:szCs w:val="24"/>
        </w:rPr>
        <w:t>ос</w:t>
      </w:r>
      <w:r w:rsidR="00886B24" w:rsidRPr="00653147">
        <w:rPr>
          <w:rFonts w:ascii="Times New Roman" w:hAnsi="Times New Roman" w:cs="Times New Roman"/>
          <w:sz w:val="24"/>
          <w:szCs w:val="24"/>
        </w:rPr>
        <w:t>. Авнепорог, п</w:t>
      </w:r>
      <w:r w:rsidRPr="00653147">
        <w:rPr>
          <w:rFonts w:ascii="Times New Roman" w:hAnsi="Times New Roman" w:cs="Times New Roman"/>
          <w:sz w:val="24"/>
          <w:szCs w:val="24"/>
        </w:rPr>
        <w:t>ос</w:t>
      </w:r>
      <w:r w:rsidR="00886B24" w:rsidRPr="00653147">
        <w:rPr>
          <w:rFonts w:ascii="Times New Roman" w:hAnsi="Times New Roman" w:cs="Times New Roman"/>
          <w:sz w:val="24"/>
          <w:szCs w:val="24"/>
        </w:rPr>
        <w:t>. Панозеро и д</w:t>
      </w:r>
      <w:r w:rsidRPr="00653147">
        <w:rPr>
          <w:rFonts w:ascii="Times New Roman" w:hAnsi="Times New Roman" w:cs="Times New Roman"/>
          <w:sz w:val="24"/>
          <w:szCs w:val="24"/>
        </w:rPr>
        <w:t>ер. Панозеро;</w:t>
      </w:r>
      <w:r w:rsidR="00886B24" w:rsidRPr="00653147">
        <w:rPr>
          <w:rFonts w:ascii="Times New Roman" w:hAnsi="Times New Roman" w:cs="Times New Roman"/>
          <w:sz w:val="24"/>
          <w:szCs w:val="24"/>
        </w:rPr>
        <w:t xml:space="preserve"> </w:t>
      </w:r>
    </w:p>
    <w:p w:rsidR="00885DAF" w:rsidRPr="00653147" w:rsidRDefault="00D82D93" w:rsidP="00DB7AAC">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B359F">
        <w:rPr>
          <w:rFonts w:ascii="Times New Roman" w:hAnsi="Times New Roman" w:cs="Times New Roman"/>
          <w:sz w:val="24"/>
          <w:szCs w:val="24"/>
        </w:rPr>
        <w:t xml:space="preserve">организация, </w:t>
      </w:r>
      <w:r w:rsidR="00885DAF" w:rsidRPr="00653147">
        <w:rPr>
          <w:rFonts w:ascii="Times New Roman" w:hAnsi="Times New Roman" w:cs="Times New Roman"/>
          <w:sz w:val="24"/>
          <w:szCs w:val="24"/>
        </w:rPr>
        <w:t>содержание и обслуживание ледовой пешеходной, автомобильной переправы через</w:t>
      </w:r>
      <w:r w:rsidR="00885DAF">
        <w:rPr>
          <w:rFonts w:ascii="Times New Roman" w:hAnsi="Times New Roman" w:cs="Times New Roman"/>
          <w:sz w:val="24"/>
          <w:szCs w:val="24"/>
        </w:rPr>
        <w:t xml:space="preserve"> реку Кемь в пос. Панозеро;</w:t>
      </w:r>
    </w:p>
    <w:p w:rsidR="005235F9" w:rsidRPr="00653147" w:rsidRDefault="001516FD" w:rsidP="00DB7AAC">
      <w:pPr>
        <w:pStyle w:val="ConsPlusNormal"/>
        <w:widowControl/>
        <w:tabs>
          <w:tab w:val="left" w:pos="567"/>
        </w:tabs>
        <w:ind w:firstLine="567"/>
        <w:jc w:val="both"/>
        <w:rPr>
          <w:rFonts w:ascii="Times New Roman" w:hAnsi="Times New Roman" w:cs="Times New Roman"/>
          <w:sz w:val="24"/>
          <w:szCs w:val="24"/>
        </w:rPr>
      </w:pPr>
      <w:r w:rsidRPr="00653147">
        <w:rPr>
          <w:rFonts w:ascii="Times New Roman" w:hAnsi="Times New Roman" w:cs="Times New Roman"/>
          <w:sz w:val="24"/>
          <w:szCs w:val="24"/>
        </w:rPr>
        <w:t>Так же с предприятием</w:t>
      </w:r>
      <w:r w:rsidR="005F15FC" w:rsidRPr="00653147">
        <w:rPr>
          <w:rFonts w:ascii="Times New Roman" w:hAnsi="Times New Roman" w:cs="Times New Roman"/>
          <w:sz w:val="24"/>
          <w:szCs w:val="24"/>
        </w:rPr>
        <w:t>,</w:t>
      </w:r>
      <w:r w:rsidRPr="00653147">
        <w:rPr>
          <w:rFonts w:ascii="Times New Roman" w:hAnsi="Times New Roman" w:cs="Times New Roman"/>
          <w:sz w:val="24"/>
          <w:szCs w:val="24"/>
        </w:rPr>
        <w:t xml:space="preserve"> в течени</w:t>
      </w:r>
      <w:r w:rsidR="003C313A">
        <w:rPr>
          <w:rFonts w:ascii="Times New Roman" w:hAnsi="Times New Roman" w:cs="Times New Roman"/>
          <w:sz w:val="24"/>
          <w:szCs w:val="24"/>
        </w:rPr>
        <w:t>е</w:t>
      </w:r>
      <w:r w:rsidR="005F15FC" w:rsidRPr="00653147">
        <w:rPr>
          <w:rFonts w:ascii="Times New Roman" w:hAnsi="Times New Roman" w:cs="Times New Roman"/>
          <w:sz w:val="24"/>
          <w:szCs w:val="24"/>
        </w:rPr>
        <w:t xml:space="preserve"> 201</w:t>
      </w:r>
      <w:r w:rsidR="00885DAF">
        <w:rPr>
          <w:rFonts w:ascii="Times New Roman" w:hAnsi="Times New Roman" w:cs="Times New Roman"/>
          <w:sz w:val="24"/>
          <w:szCs w:val="24"/>
        </w:rPr>
        <w:t>9</w:t>
      </w:r>
      <w:r w:rsidRPr="00653147">
        <w:rPr>
          <w:rFonts w:ascii="Times New Roman" w:hAnsi="Times New Roman" w:cs="Times New Roman"/>
          <w:sz w:val="24"/>
          <w:szCs w:val="24"/>
        </w:rPr>
        <w:t xml:space="preserve"> г</w:t>
      </w:r>
      <w:r w:rsidR="001E102B">
        <w:rPr>
          <w:rFonts w:ascii="Times New Roman" w:hAnsi="Times New Roman" w:cs="Times New Roman"/>
          <w:sz w:val="24"/>
          <w:szCs w:val="24"/>
        </w:rPr>
        <w:t>.</w:t>
      </w:r>
      <w:r w:rsidRPr="00653147">
        <w:rPr>
          <w:rFonts w:ascii="Times New Roman" w:hAnsi="Times New Roman" w:cs="Times New Roman"/>
          <w:sz w:val="24"/>
          <w:szCs w:val="24"/>
        </w:rPr>
        <w:t xml:space="preserve"> заключались договора </w:t>
      </w:r>
      <w:r w:rsidR="00A42D50">
        <w:rPr>
          <w:rFonts w:ascii="Times New Roman" w:hAnsi="Times New Roman" w:cs="Times New Roman"/>
          <w:sz w:val="24"/>
          <w:szCs w:val="24"/>
        </w:rPr>
        <w:t xml:space="preserve">на </w:t>
      </w:r>
      <w:r w:rsidR="008B6BAE">
        <w:rPr>
          <w:rFonts w:ascii="Times New Roman" w:hAnsi="Times New Roman" w:cs="Times New Roman"/>
          <w:sz w:val="24"/>
          <w:szCs w:val="24"/>
        </w:rPr>
        <w:t>рас</w:t>
      </w:r>
      <w:r w:rsidR="005F15FC" w:rsidRPr="00653147">
        <w:rPr>
          <w:rFonts w:ascii="Times New Roman" w:hAnsi="Times New Roman" w:cs="Times New Roman"/>
          <w:sz w:val="24"/>
          <w:szCs w:val="24"/>
        </w:rPr>
        <w:t>чистку дорог от снега и ликвидацию гололёда  во всех населённых пунктах поселения;  по уборке территорий вдоль автомобильной дороги от мусора в п</w:t>
      </w:r>
      <w:r w:rsidR="00A42D50">
        <w:rPr>
          <w:rFonts w:ascii="Times New Roman" w:hAnsi="Times New Roman" w:cs="Times New Roman"/>
          <w:sz w:val="24"/>
          <w:szCs w:val="24"/>
        </w:rPr>
        <w:t>ос</w:t>
      </w:r>
      <w:r w:rsidR="005F15FC" w:rsidRPr="00653147">
        <w:rPr>
          <w:rFonts w:ascii="Times New Roman" w:hAnsi="Times New Roman" w:cs="Times New Roman"/>
          <w:sz w:val="24"/>
          <w:szCs w:val="24"/>
        </w:rPr>
        <w:t xml:space="preserve">. Панозеро; на ремонт </w:t>
      </w:r>
      <w:r w:rsidR="00B9026A">
        <w:rPr>
          <w:rFonts w:ascii="Times New Roman" w:hAnsi="Times New Roman" w:cs="Times New Roman"/>
          <w:sz w:val="24"/>
          <w:szCs w:val="24"/>
        </w:rPr>
        <w:t xml:space="preserve"> линии электропередач</w:t>
      </w:r>
      <w:r w:rsidR="005F15FC" w:rsidRPr="00653147">
        <w:rPr>
          <w:rFonts w:ascii="Times New Roman" w:hAnsi="Times New Roman" w:cs="Times New Roman"/>
          <w:sz w:val="24"/>
          <w:szCs w:val="24"/>
        </w:rPr>
        <w:t xml:space="preserve"> уличного освещения в п</w:t>
      </w:r>
      <w:r w:rsidR="00A42D50">
        <w:rPr>
          <w:rFonts w:ascii="Times New Roman" w:hAnsi="Times New Roman" w:cs="Times New Roman"/>
          <w:sz w:val="24"/>
          <w:szCs w:val="24"/>
        </w:rPr>
        <w:t>ос</w:t>
      </w:r>
      <w:r w:rsidR="00D82D93">
        <w:rPr>
          <w:rFonts w:ascii="Times New Roman" w:hAnsi="Times New Roman" w:cs="Times New Roman"/>
          <w:sz w:val="24"/>
          <w:szCs w:val="24"/>
        </w:rPr>
        <w:t>. Кривой порог;</w:t>
      </w:r>
      <w:r w:rsidR="00AB359F">
        <w:rPr>
          <w:rFonts w:ascii="Times New Roman" w:hAnsi="Times New Roman" w:cs="Times New Roman"/>
          <w:sz w:val="24"/>
          <w:szCs w:val="24"/>
        </w:rPr>
        <w:t xml:space="preserve"> </w:t>
      </w:r>
      <w:r w:rsidR="00D82D93">
        <w:rPr>
          <w:rFonts w:ascii="Times New Roman" w:hAnsi="Times New Roman" w:cs="Times New Roman"/>
          <w:sz w:val="24"/>
          <w:szCs w:val="24"/>
        </w:rPr>
        <w:t xml:space="preserve">ямочный ремонт дороги в п. Кривой порог; ликвидация несанкционированной свалки в п. Панозеро; подсыпка дороги щебнем в п. Авнепорог, вырубка противопожарной полосы за школой в п. Панозеро, строительство противопожарного колодца в п. Авнепорог, </w:t>
      </w:r>
      <w:r w:rsidR="0094065F">
        <w:rPr>
          <w:rFonts w:ascii="Times New Roman" w:hAnsi="Times New Roman" w:cs="Times New Roman"/>
          <w:sz w:val="24"/>
          <w:szCs w:val="24"/>
        </w:rPr>
        <w:t xml:space="preserve"> ремонт муниципальной техники, консервация аварийного многоквартирного дома, доставки материалов из г. Петрозаводск. </w:t>
      </w:r>
      <w:r w:rsidR="00D82D93">
        <w:rPr>
          <w:rFonts w:ascii="Times New Roman" w:hAnsi="Times New Roman" w:cs="Times New Roman"/>
          <w:sz w:val="24"/>
          <w:szCs w:val="24"/>
        </w:rPr>
        <w:t xml:space="preserve"> </w:t>
      </w:r>
      <w:r w:rsidR="00CF14DD" w:rsidRPr="00653147">
        <w:rPr>
          <w:rFonts w:ascii="Times New Roman" w:hAnsi="Times New Roman" w:cs="Times New Roman"/>
          <w:sz w:val="24"/>
          <w:szCs w:val="24"/>
        </w:rPr>
        <w:t xml:space="preserve">Общая стоимость </w:t>
      </w:r>
      <w:r w:rsidR="0094065F">
        <w:rPr>
          <w:rFonts w:ascii="Times New Roman" w:hAnsi="Times New Roman" w:cs="Times New Roman"/>
          <w:sz w:val="24"/>
          <w:szCs w:val="24"/>
        </w:rPr>
        <w:t>муниципальных</w:t>
      </w:r>
      <w:r w:rsidR="00CC3E85">
        <w:rPr>
          <w:rFonts w:ascii="Times New Roman" w:hAnsi="Times New Roman" w:cs="Times New Roman"/>
          <w:sz w:val="24"/>
          <w:szCs w:val="24"/>
        </w:rPr>
        <w:t xml:space="preserve"> </w:t>
      </w:r>
      <w:r w:rsidR="00CF14DD" w:rsidRPr="00653147">
        <w:rPr>
          <w:rFonts w:ascii="Times New Roman" w:hAnsi="Times New Roman" w:cs="Times New Roman"/>
          <w:sz w:val="24"/>
          <w:szCs w:val="24"/>
        </w:rPr>
        <w:t>контрактов</w:t>
      </w:r>
      <w:r w:rsidR="00B9026A">
        <w:rPr>
          <w:rFonts w:ascii="Times New Roman" w:hAnsi="Times New Roman" w:cs="Times New Roman"/>
          <w:sz w:val="24"/>
          <w:szCs w:val="24"/>
        </w:rPr>
        <w:t xml:space="preserve"> на 1 ноября 201</w:t>
      </w:r>
      <w:r w:rsidR="00CC3E85">
        <w:rPr>
          <w:rFonts w:ascii="Times New Roman" w:hAnsi="Times New Roman" w:cs="Times New Roman"/>
          <w:sz w:val="24"/>
          <w:szCs w:val="24"/>
        </w:rPr>
        <w:t>9</w:t>
      </w:r>
      <w:r w:rsidR="00B9026A">
        <w:rPr>
          <w:rFonts w:ascii="Times New Roman" w:hAnsi="Times New Roman" w:cs="Times New Roman"/>
          <w:sz w:val="24"/>
          <w:szCs w:val="24"/>
        </w:rPr>
        <w:t>г.</w:t>
      </w:r>
      <w:r w:rsidR="00CF14DD" w:rsidRPr="00653147">
        <w:rPr>
          <w:rFonts w:ascii="Times New Roman" w:hAnsi="Times New Roman" w:cs="Times New Roman"/>
          <w:sz w:val="24"/>
          <w:szCs w:val="24"/>
        </w:rPr>
        <w:t xml:space="preserve"> составила </w:t>
      </w:r>
      <w:r w:rsidR="003262FA">
        <w:rPr>
          <w:rFonts w:ascii="Times New Roman" w:hAnsi="Times New Roman" w:cs="Times New Roman"/>
          <w:sz w:val="24"/>
          <w:szCs w:val="24"/>
        </w:rPr>
        <w:t xml:space="preserve"> </w:t>
      </w:r>
      <w:r w:rsidR="0094065F">
        <w:rPr>
          <w:rFonts w:ascii="Times New Roman" w:hAnsi="Times New Roman" w:cs="Times New Roman"/>
          <w:sz w:val="24"/>
          <w:szCs w:val="24"/>
        </w:rPr>
        <w:t>1</w:t>
      </w:r>
      <w:r w:rsidR="003C313A">
        <w:rPr>
          <w:rFonts w:ascii="Times New Roman" w:hAnsi="Times New Roman" w:cs="Times New Roman"/>
          <w:sz w:val="24"/>
          <w:szCs w:val="24"/>
        </w:rPr>
        <w:t xml:space="preserve"> </w:t>
      </w:r>
      <w:r w:rsidR="0094065F">
        <w:rPr>
          <w:rFonts w:ascii="Times New Roman" w:hAnsi="Times New Roman" w:cs="Times New Roman"/>
          <w:sz w:val="24"/>
          <w:szCs w:val="24"/>
        </w:rPr>
        <w:t>386</w:t>
      </w:r>
      <w:r w:rsidR="003C313A">
        <w:rPr>
          <w:rFonts w:ascii="Times New Roman" w:hAnsi="Times New Roman" w:cs="Times New Roman"/>
          <w:sz w:val="24"/>
          <w:szCs w:val="24"/>
        </w:rPr>
        <w:t xml:space="preserve"> </w:t>
      </w:r>
      <w:r w:rsidR="00B9026A">
        <w:rPr>
          <w:rFonts w:ascii="Times New Roman" w:hAnsi="Times New Roman" w:cs="Times New Roman"/>
          <w:sz w:val="24"/>
          <w:szCs w:val="24"/>
        </w:rPr>
        <w:t>000</w:t>
      </w:r>
      <w:r w:rsidR="0094065F">
        <w:rPr>
          <w:rFonts w:ascii="Times New Roman" w:hAnsi="Times New Roman" w:cs="Times New Roman"/>
          <w:sz w:val="24"/>
          <w:szCs w:val="24"/>
        </w:rPr>
        <w:t>,00</w:t>
      </w:r>
      <w:r w:rsidR="00B9026A">
        <w:rPr>
          <w:rFonts w:ascii="Times New Roman" w:hAnsi="Times New Roman" w:cs="Times New Roman"/>
          <w:sz w:val="24"/>
          <w:szCs w:val="24"/>
        </w:rPr>
        <w:t xml:space="preserve"> </w:t>
      </w:r>
      <w:r w:rsidR="00CF14DD" w:rsidRPr="00653147">
        <w:rPr>
          <w:rFonts w:ascii="Times New Roman" w:hAnsi="Times New Roman" w:cs="Times New Roman"/>
          <w:sz w:val="24"/>
          <w:szCs w:val="24"/>
        </w:rPr>
        <w:t>руб.</w:t>
      </w:r>
      <w:r w:rsidR="003C313A">
        <w:rPr>
          <w:rFonts w:ascii="Times New Roman" w:hAnsi="Times New Roman" w:cs="Times New Roman"/>
          <w:sz w:val="24"/>
          <w:szCs w:val="24"/>
        </w:rPr>
        <w:t xml:space="preserve"> </w:t>
      </w:r>
      <w:r w:rsidR="00B9026A">
        <w:rPr>
          <w:rFonts w:ascii="Times New Roman" w:hAnsi="Times New Roman" w:cs="Times New Roman"/>
          <w:sz w:val="24"/>
          <w:szCs w:val="24"/>
        </w:rPr>
        <w:t>До конца года планируется заключение контрактов на рас</w:t>
      </w:r>
      <w:r w:rsidR="00B9026A" w:rsidRPr="00653147">
        <w:rPr>
          <w:rFonts w:ascii="Times New Roman" w:hAnsi="Times New Roman" w:cs="Times New Roman"/>
          <w:sz w:val="24"/>
          <w:szCs w:val="24"/>
        </w:rPr>
        <w:t>чистку дорог от снега и ликвидацию гололёда  во всех населённых пунктах поселения</w:t>
      </w:r>
      <w:r w:rsidR="00B9026A">
        <w:rPr>
          <w:rFonts w:ascii="Times New Roman" w:hAnsi="Times New Roman" w:cs="Times New Roman"/>
          <w:sz w:val="24"/>
          <w:szCs w:val="24"/>
        </w:rPr>
        <w:t xml:space="preserve"> и организацию ледовой </w:t>
      </w:r>
      <w:r w:rsidR="00B9026A" w:rsidRPr="00653147">
        <w:rPr>
          <w:rFonts w:ascii="Times New Roman" w:hAnsi="Times New Roman" w:cs="Times New Roman"/>
          <w:sz w:val="24"/>
          <w:szCs w:val="24"/>
        </w:rPr>
        <w:t>пешеходной, автомобильной переправы через</w:t>
      </w:r>
      <w:r w:rsidR="00D82D93">
        <w:rPr>
          <w:rFonts w:ascii="Times New Roman" w:hAnsi="Times New Roman" w:cs="Times New Roman"/>
          <w:sz w:val="24"/>
          <w:szCs w:val="24"/>
        </w:rPr>
        <w:t xml:space="preserve"> реку Кемь в пос. Панозеро</w:t>
      </w:r>
      <w:r w:rsidR="00B9026A">
        <w:rPr>
          <w:rFonts w:ascii="Times New Roman" w:hAnsi="Times New Roman" w:cs="Times New Roman"/>
          <w:sz w:val="24"/>
          <w:szCs w:val="24"/>
        </w:rPr>
        <w:t>. Пред</w:t>
      </w:r>
      <w:r w:rsidR="00A6270B">
        <w:rPr>
          <w:rFonts w:ascii="Times New Roman" w:hAnsi="Times New Roman" w:cs="Times New Roman"/>
          <w:sz w:val="24"/>
          <w:szCs w:val="24"/>
        </w:rPr>
        <w:t>полагаемая стоимость</w:t>
      </w:r>
      <w:r w:rsidR="00B9026A">
        <w:rPr>
          <w:rFonts w:ascii="Times New Roman" w:hAnsi="Times New Roman" w:cs="Times New Roman"/>
          <w:sz w:val="24"/>
          <w:szCs w:val="24"/>
        </w:rPr>
        <w:t xml:space="preserve"> </w:t>
      </w:r>
      <w:r w:rsidR="00A6270B">
        <w:rPr>
          <w:rFonts w:ascii="Times New Roman" w:hAnsi="Times New Roman" w:cs="Times New Roman"/>
          <w:sz w:val="24"/>
          <w:szCs w:val="24"/>
        </w:rPr>
        <w:t xml:space="preserve">данных контрактов составит </w:t>
      </w:r>
      <w:r w:rsidR="00D82D93">
        <w:rPr>
          <w:rFonts w:ascii="Times New Roman" w:hAnsi="Times New Roman" w:cs="Times New Roman"/>
          <w:sz w:val="24"/>
          <w:szCs w:val="24"/>
        </w:rPr>
        <w:t>200</w:t>
      </w:r>
      <w:r w:rsidR="00A6270B">
        <w:rPr>
          <w:rFonts w:ascii="Times New Roman" w:hAnsi="Times New Roman" w:cs="Times New Roman"/>
          <w:sz w:val="24"/>
          <w:szCs w:val="24"/>
        </w:rPr>
        <w:t>000</w:t>
      </w:r>
      <w:r w:rsidR="0094065F">
        <w:rPr>
          <w:rFonts w:ascii="Times New Roman" w:hAnsi="Times New Roman" w:cs="Times New Roman"/>
          <w:sz w:val="24"/>
          <w:szCs w:val="24"/>
        </w:rPr>
        <w:t>,00</w:t>
      </w:r>
      <w:r w:rsidR="00A6270B">
        <w:rPr>
          <w:rFonts w:ascii="Times New Roman" w:hAnsi="Times New Roman" w:cs="Times New Roman"/>
          <w:sz w:val="24"/>
          <w:szCs w:val="24"/>
        </w:rPr>
        <w:t xml:space="preserve"> руб.. </w:t>
      </w:r>
      <w:r w:rsidR="00B9026A">
        <w:rPr>
          <w:rFonts w:ascii="Times New Roman" w:hAnsi="Times New Roman" w:cs="Times New Roman"/>
          <w:sz w:val="24"/>
          <w:szCs w:val="24"/>
        </w:rPr>
        <w:t xml:space="preserve"> </w:t>
      </w:r>
      <w:r w:rsidR="00CF14DD" w:rsidRPr="00653147">
        <w:rPr>
          <w:rFonts w:ascii="Times New Roman" w:hAnsi="Times New Roman" w:cs="Times New Roman"/>
          <w:sz w:val="24"/>
          <w:szCs w:val="24"/>
        </w:rPr>
        <w:t>Бюджетных ассигнований</w:t>
      </w:r>
      <w:r w:rsidR="005101A3" w:rsidRPr="00653147">
        <w:rPr>
          <w:rFonts w:ascii="Times New Roman" w:hAnsi="Times New Roman" w:cs="Times New Roman"/>
          <w:sz w:val="24"/>
          <w:szCs w:val="24"/>
        </w:rPr>
        <w:t xml:space="preserve"> на подвоз воды</w:t>
      </w:r>
      <w:r w:rsidR="00A42D50">
        <w:rPr>
          <w:rFonts w:ascii="Times New Roman" w:hAnsi="Times New Roman" w:cs="Times New Roman"/>
          <w:sz w:val="24"/>
          <w:szCs w:val="24"/>
        </w:rPr>
        <w:t xml:space="preserve"> населению </w:t>
      </w:r>
      <w:r w:rsidR="00CF14DD" w:rsidRPr="00653147">
        <w:rPr>
          <w:rFonts w:ascii="Times New Roman" w:hAnsi="Times New Roman" w:cs="Times New Roman"/>
          <w:sz w:val="24"/>
          <w:szCs w:val="24"/>
        </w:rPr>
        <w:t>в пос. Панозеро</w:t>
      </w:r>
      <w:r w:rsidR="00A6270B">
        <w:rPr>
          <w:rFonts w:ascii="Times New Roman" w:hAnsi="Times New Roman" w:cs="Times New Roman"/>
          <w:sz w:val="24"/>
          <w:szCs w:val="24"/>
        </w:rPr>
        <w:t xml:space="preserve"> и п. Авнепорог</w:t>
      </w:r>
      <w:r w:rsidR="005101A3" w:rsidRPr="00653147">
        <w:rPr>
          <w:rFonts w:ascii="Times New Roman" w:hAnsi="Times New Roman" w:cs="Times New Roman"/>
          <w:sz w:val="24"/>
          <w:szCs w:val="24"/>
        </w:rPr>
        <w:t xml:space="preserve"> </w:t>
      </w:r>
      <w:r w:rsidR="0094065F">
        <w:rPr>
          <w:rFonts w:ascii="Times New Roman" w:hAnsi="Times New Roman" w:cs="Times New Roman"/>
          <w:sz w:val="24"/>
          <w:szCs w:val="24"/>
        </w:rPr>
        <w:t xml:space="preserve">в 2019 году </w:t>
      </w:r>
      <w:r w:rsidR="00A42D50" w:rsidRPr="00A42D50">
        <w:rPr>
          <w:rFonts w:ascii="Times New Roman" w:hAnsi="Times New Roman" w:cs="Times New Roman"/>
          <w:sz w:val="24"/>
          <w:szCs w:val="24"/>
        </w:rPr>
        <w:t xml:space="preserve">предусмотрено </w:t>
      </w:r>
      <w:r w:rsidR="0094065F">
        <w:rPr>
          <w:rFonts w:ascii="Times New Roman" w:hAnsi="Times New Roman" w:cs="Times New Roman"/>
          <w:sz w:val="24"/>
          <w:szCs w:val="24"/>
        </w:rPr>
        <w:t xml:space="preserve"> 600</w:t>
      </w:r>
      <w:r w:rsidR="00A6270B">
        <w:rPr>
          <w:rFonts w:ascii="Times New Roman" w:hAnsi="Times New Roman" w:cs="Times New Roman"/>
          <w:sz w:val="24"/>
          <w:szCs w:val="24"/>
        </w:rPr>
        <w:t>000</w:t>
      </w:r>
      <w:r w:rsidR="0094065F">
        <w:rPr>
          <w:rFonts w:ascii="Times New Roman" w:hAnsi="Times New Roman" w:cs="Times New Roman"/>
          <w:sz w:val="24"/>
          <w:szCs w:val="24"/>
        </w:rPr>
        <w:t>,00</w:t>
      </w:r>
      <w:r w:rsidR="00A42D50">
        <w:rPr>
          <w:rFonts w:ascii="Times New Roman" w:hAnsi="Times New Roman" w:cs="Times New Roman"/>
          <w:sz w:val="24"/>
          <w:szCs w:val="24"/>
        </w:rPr>
        <w:t xml:space="preserve"> </w:t>
      </w:r>
      <w:r w:rsidR="0094065F">
        <w:rPr>
          <w:rFonts w:ascii="Times New Roman" w:hAnsi="Times New Roman" w:cs="Times New Roman"/>
          <w:sz w:val="24"/>
          <w:szCs w:val="24"/>
        </w:rPr>
        <w:t>рублей.</w:t>
      </w:r>
    </w:p>
    <w:p w:rsidR="0094065F" w:rsidRDefault="0094065F" w:rsidP="00DB7AAC">
      <w:pPr>
        <w:pStyle w:val="ConsPlusNormal"/>
        <w:widowContro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МУП «КТП» в 2019 году занималось    организацией, </w:t>
      </w:r>
      <w:r w:rsidRPr="00653147">
        <w:rPr>
          <w:rFonts w:ascii="Times New Roman" w:hAnsi="Times New Roman" w:cs="Times New Roman"/>
          <w:sz w:val="24"/>
          <w:szCs w:val="24"/>
        </w:rPr>
        <w:t>содержание</w:t>
      </w:r>
      <w:r>
        <w:rPr>
          <w:rFonts w:ascii="Times New Roman" w:hAnsi="Times New Roman" w:cs="Times New Roman"/>
          <w:sz w:val="24"/>
          <w:szCs w:val="24"/>
        </w:rPr>
        <w:t>м</w:t>
      </w:r>
      <w:r w:rsidRPr="00653147">
        <w:rPr>
          <w:rFonts w:ascii="Times New Roman" w:hAnsi="Times New Roman" w:cs="Times New Roman"/>
          <w:sz w:val="24"/>
          <w:szCs w:val="24"/>
        </w:rPr>
        <w:t xml:space="preserve"> и обслуживание</w:t>
      </w:r>
      <w:r>
        <w:rPr>
          <w:rFonts w:ascii="Times New Roman" w:hAnsi="Times New Roman" w:cs="Times New Roman"/>
          <w:sz w:val="24"/>
          <w:szCs w:val="24"/>
        </w:rPr>
        <w:t>м</w:t>
      </w:r>
      <w:r w:rsidRPr="00653147">
        <w:rPr>
          <w:rFonts w:ascii="Times New Roman" w:hAnsi="Times New Roman" w:cs="Times New Roman"/>
          <w:sz w:val="24"/>
          <w:szCs w:val="24"/>
        </w:rPr>
        <w:t xml:space="preserve"> паромной</w:t>
      </w:r>
      <w:r>
        <w:rPr>
          <w:rFonts w:ascii="Times New Roman" w:hAnsi="Times New Roman" w:cs="Times New Roman"/>
          <w:sz w:val="24"/>
          <w:szCs w:val="24"/>
        </w:rPr>
        <w:t xml:space="preserve"> </w:t>
      </w:r>
      <w:r w:rsidRPr="00653147">
        <w:rPr>
          <w:rFonts w:ascii="Times New Roman" w:hAnsi="Times New Roman" w:cs="Times New Roman"/>
          <w:sz w:val="24"/>
          <w:szCs w:val="24"/>
        </w:rPr>
        <w:t>переправы в п</w:t>
      </w:r>
      <w:r>
        <w:rPr>
          <w:rFonts w:ascii="Times New Roman" w:hAnsi="Times New Roman" w:cs="Times New Roman"/>
          <w:sz w:val="24"/>
          <w:szCs w:val="24"/>
        </w:rPr>
        <w:t>ос</w:t>
      </w:r>
      <w:r w:rsidRPr="00653147">
        <w:rPr>
          <w:rFonts w:ascii="Times New Roman" w:hAnsi="Times New Roman" w:cs="Times New Roman"/>
          <w:sz w:val="24"/>
          <w:szCs w:val="24"/>
        </w:rPr>
        <w:t>. Панозеро.</w:t>
      </w:r>
      <w:r>
        <w:rPr>
          <w:rFonts w:ascii="Times New Roman" w:hAnsi="Times New Roman" w:cs="Times New Roman"/>
          <w:sz w:val="24"/>
          <w:szCs w:val="24"/>
        </w:rPr>
        <w:t xml:space="preserve"> На содержание паромной переправы из бюджета Кривопорожского сельского поселения было выделено 758</w:t>
      </w:r>
      <w:r w:rsidR="003C313A">
        <w:rPr>
          <w:rFonts w:ascii="Times New Roman" w:hAnsi="Times New Roman" w:cs="Times New Roman"/>
          <w:sz w:val="24"/>
          <w:szCs w:val="24"/>
        </w:rPr>
        <w:t xml:space="preserve"> </w:t>
      </w:r>
      <w:r>
        <w:rPr>
          <w:rFonts w:ascii="Times New Roman" w:hAnsi="Times New Roman" w:cs="Times New Roman"/>
          <w:sz w:val="24"/>
          <w:szCs w:val="24"/>
        </w:rPr>
        <w:t xml:space="preserve">300,00 рублей, до конца года </w:t>
      </w:r>
      <w:r>
        <w:rPr>
          <w:rFonts w:ascii="Times New Roman" w:hAnsi="Times New Roman" w:cs="Times New Roman"/>
          <w:sz w:val="24"/>
          <w:szCs w:val="24"/>
        </w:rPr>
        <w:lastRenderedPageBreak/>
        <w:t>необходимо выделить ещё 454</w:t>
      </w:r>
      <w:r w:rsidR="003C313A">
        <w:rPr>
          <w:rFonts w:ascii="Times New Roman" w:hAnsi="Times New Roman" w:cs="Times New Roman"/>
          <w:sz w:val="24"/>
          <w:szCs w:val="24"/>
        </w:rPr>
        <w:t xml:space="preserve"> </w:t>
      </w:r>
      <w:r>
        <w:rPr>
          <w:rFonts w:ascii="Times New Roman" w:hAnsi="Times New Roman" w:cs="Times New Roman"/>
          <w:sz w:val="24"/>
          <w:szCs w:val="24"/>
        </w:rPr>
        <w:t>000,00 (содержание на ноябрь 170</w:t>
      </w:r>
      <w:r w:rsidR="003C313A">
        <w:rPr>
          <w:rFonts w:ascii="Times New Roman" w:hAnsi="Times New Roman" w:cs="Times New Roman"/>
          <w:sz w:val="24"/>
          <w:szCs w:val="24"/>
        </w:rPr>
        <w:t xml:space="preserve"> </w:t>
      </w:r>
      <w:r>
        <w:rPr>
          <w:rFonts w:ascii="Times New Roman" w:hAnsi="Times New Roman" w:cs="Times New Roman"/>
          <w:sz w:val="24"/>
          <w:szCs w:val="24"/>
        </w:rPr>
        <w:t>000 и 284</w:t>
      </w:r>
      <w:r w:rsidR="003C313A">
        <w:rPr>
          <w:rFonts w:ascii="Times New Roman" w:hAnsi="Times New Roman" w:cs="Times New Roman"/>
          <w:sz w:val="24"/>
          <w:szCs w:val="24"/>
        </w:rPr>
        <w:t xml:space="preserve"> </w:t>
      </w:r>
      <w:r>
        <w:rPr>
          <w:rFonts w:ascii="Times New Roman" w:hAnsi="Times New Roman" w:cs="Times New Roman"/>
          <w:sz w:val="24"/>
          <w:szCs w:val="24"/>
        </w:rPr>
        <w:t xml:space="preserve">000,00 рублей - компенсация расходов на содержание за май-август).  </w:t>
      </w:r>
    </w:p>
    <w:p w:rsidR="0094065F" w:rsidRPr="008141BE" w:rsidRDefault="0094065F" w:rsidP="00DB7AAC">
      <w:pPr>
        <w:pStyle w:val="ConsPlusNormal"/>
        <w:widowControl/>
        <w:tabs>
          <w:tab w:val="left" w:pos="567"/>
        </w:tabs>
        <w:ind w:firstLine="567"/>
        <w:jc w:val="both"/>
        <w:rPr>
          <w:rFonts w:ascii="Times New Roman" w:hAnsi="Times New Roman" w:cs="Times New Roman"/>
          <w:sz w:val="24"/>
          <w:szCs w:val="24"/>
        </w:rPr>
      </w:pPr>
      <w:r w:rsidRPr="008141BE">
        <w:rPr>
          <w:rFonts w:ascii="Times New Roman" w:hAnsi="Times New Roman" w:cs="Times New Roman"/>
          <w:sz w:val="24"/>
          <w:szCs w:val="24"/>
        </w:rPr>
        <w:t>Министерство</w:t>
      </w:r>
      <w:r>
        <w:rPr>
          <w:rFonts w:ascii="Times New Roman" w:hAnsi="Times New Roman" w:cs="Times New Roman"/>
          <w:sz w:val="24"/>
          <w:szCs w:val="24"/>
        </w:rPr>
        <w:t>м</w:t>
      </w:r>
      <w:r w:rsidRPr="008141BE">
        <w:rPr>
          <w:rFonts w:ascii="Times New Roman" w:hAnsi="Times New Roman" w:cs="Times New Roman"/>
          <w:sz w:val="24"/>
          <w:szCs w:val="24"/>
        </w:rPr>
        <w:t xml:space="preserve"> по дорожному хозяйству, транспорту и связи Республики Карелия, которому  как  получателю  средств  бюджета  Республики Карелия</w:t>
      </w:r>
      <w:r>
        <w:rPr>
          <w:rFonts w:ascii="Times New Roman" w:hAnsi="Times New Roman" w:cs="Times New Roman"/>
          <w:sz w:val="24"/>
          <w:szCs w:val="24"/>
        </w:rPr>
        <w:t>,</w:t>
      </w:r>
      <w:r w:rsidRPr="008141BE">
        <w:rPr>
          <w:rFonts w:ascii="Times New Roman" w:hAnsi="Times New Roman" w:cs="Times New Roman"/>
          <w:sz w:val="24"/>
          <w:szCs w:val="24"/>
        </w:rPr>
        <w:t xml:space="preserve"> доведены  лимиты бюджетных   обязательств  на  предоставление  иных межбюджетных трансфертов местным  бюджетам</w:t>
      </w:r>
      <w:r>
        <w:rPr>
          <w:rFonts w:ascii="Times New Roman" w:hAnsi="Times New Roman" w:cs="Times New Roman"/>
          <w:sz w:val="24"/>
          <w:szCs w:val="24"/>
        </w:rPr>
        <w:t>,  н</w:t>
      </w:r>
      <w:r w:rsidRPr="008141BE">
        <w:rPr>
          <w:rFonts w:ascii="Times New Roman" w:hAnsi="Times New Roman" w:cs="Times New Roman"/>
          <w:sz w:val="24"/>
          <w:szCs w:val="24"/>
        </w:rPr>
        <w:t>а</w:t>
      </w:r>
      <w:r>
        <w:rPr>
          <w:rFonts w:ascii="Times New Roman" w:hAnsi="Times New Roman" w:cs="Times New Roman"/>
          <w:sz w:val="24"/>
          <w:szCs w:val="24"/>
        </w:rPr>
        <w:t xml:space="preserve"> организацию паромной переправы  был выделен</w:t>
      </w:r>
      <w:r w:rsidRPr="008141BE">
        <w:rPr>
          <w:rFonts w:ascii="Times New Roman" w:hAnsi="Times New Roman" w:cs="Times New Roman"/>
          <w:sz w:val="24"/>
          <w:szCs w:val="24"/>
        </w:rPr>
        <w:t xml:space="preserve"> межбюджетный трансферт на проведение мероприятий по обустройству паромной переправы в пос. Панозеро</w:t>
      </w:r>
      <w:r>
        <w:rPr>
          <w:rFonts w:ascii="Times New Roman" w:hAnsi="Times New Roman" w:cs="Times New Roman"/>
          <w:sz w:val="24"/>
          <w:szCs w:val="24"/>
        </w:rPr>
        <w:t>,</w:t>
      </w:r>
      <w:r w:rsidRPr="008141BE">
        <w:rPr>
          <w:rFonts w:ascii="Times New Roman" w:hAnsi="Times New Roman" w:cs="Times New Roman"/>
          <w:sz w:val="24"/>
          <w:szCs w:val="24"/>
        </w:rPr>
        <w:t xml:space="preserve">  в целях предупреждения чрезвычайных ситуаций межмуниципального характера</w:t>
      </w:r>
      <w:r>
        <w:rPr>
          <w:rFonts w:ascii="Times New Roman" w:hAnsi="Times New Roman" w:cs="Times New Roman"/>
          <w:sz w:val="24"/>
          <w:szCs w:val="24"/>
        </w:rPr>
        <w:t xml:space="preserve">, в сумме </w:t>
      </w:r>
      <w:r w:rsidRPr="008141BE">
        <w:rPr>
          <w:rFonts w:ascii="Times New Roman" w:hAnsi="Times New Roman" w:cs="Times New Roman"/>
          <w:bCs/>
          <w:sz w:val="24"/>
          <w:szCs w:val="24"/>
        </w:rPr>
        <w:t>2 911 780,00</w:t>
      </w:r>
      <w:r>
        <w:rPr>
          <w:rFonts w:ascii="Times New Roman" w:hAnsi="Times New Roman" w:cs="Times New Roman"/>
          <w:bCs/>
          <w:sz w:val="24"/>
          <w:szCs w:val="24"/>
        </w:rPr>
        <w:t>.  На 1 ноября освоено 1</w:t>
      </w:r>
      <w:r w:rsidR="003C313A">
        <w:rPr>
          <w:rFonts w:ascii="Times New Roman" w:hAnsi="Times New Roman" w:cs="Times New Roman"/>
          <w:bCs/>
          <w:sz w:val="24"/>
          <w:szCs w:val="24"/>
        </w:rPr>
        <w:t xml:space="preserve"> </w:t>
      </w:r>
      <w:r>
        <w:rPr>
          <w:rFonts w:ascii="Times New Roman" w:hAnsi="Times New Roman" w:cs="Times New Roman"/>
          <w:bCs/>
          <w:sz w:val="24"/>
          <w:szCs w:val="24"/>
        </w:rPr>
        <w:t>169</w:t>
      </w:r>
      <w:r w:rsidR="003C313A">
        <w:rPr>
          <w:rFonts w:ascii="Times New Roman" w:hAnsi="Times New Roman" w:cs="Times New Roman"/>
          <w:bCs/>
          <w:sz w:val="24"/>
          <w:szCs w:val="24"/>
        </w:rPr>
        <w:t xml:space="preserve"> </w:t>
      </w:r>
      <w:r>
        <w:rPr>
          <w:rFonts w:ascii="Times New Roman" w:hAnsi="Times New Roman" w:cs="Times New Roman"/>
          <w:bCs/>
          <w:sz w:val="24"/>
          <w:szCs w:val="24"/>
        </w:rPr>
        <w:t xml:space="preserve">768,00 рублей. </w:t>
      </w:r>
      <w:r>
        <w:rPr>
          <w:rFonts w:ascii="Times New Roman" w:hAnsi="Times New Roman" w:cs="Times New Roman"/>
          <w:sz w:val="24"/>
          <w:szCs w:val="24"/>
        </w:rPr>
        <w:t>Ввиду отсутствия правоустанавливающих  документов на паромные понтоны, отсутствие вообще какой-либо технической документации по паромной переправе</w:t>
      </w:r>
      <w:r w:rsidR="007B3B6E">
        <w:rPr>
          <w:rFonts w:ascii="Times New Roman" w:hAnsi="Times New Roman" w:cs="Times New Roman"/>
          <w:sz w:val="24"/>
          <w:szCs w:val="24"/>
        </w:rPr>
        <w:t xml:space="preserve"> администрация Кривопорожского сельского поселения </w:t>
      </w:r>
      <w:r w:rsidR="003C313A">
        <w:rPr>
          <w:rFonts w:ascii="Times New Roman" w:hAnsi="Times New Roman" w:cs="Times New Roman"/>
          <w:sz w:val="24"/>
          <w:szCs w:val="24"/>
        </w:rPr>
        <w:t xml:space="preserve"> </w:t>
      </w:r>
      <w:r w:rsidRPr="00C743AD">
        <w:rPr>
          <w:rFonts w:ascii="Times New Roman" w:hAnsi="Times New Roman" w:cs="Times New Roman"/>
          <w:sz w:val="24"/>
          <w:szCs w:val="24"/>
        </w:rPr>
        <w:t>не смо</w:t>
      </w:r>
      <w:r>
        <w:rPr>
          <w:rFonts w:ascii="Times New Roman" w:hAnsi="Times New Roman" w:cs="Times New Roman"/>
          <w:sz w:val="24"/>
          <w:szCs w:val="24"/>
        </w:rPr>
        <w:t>гл</w:t>
      </w:r>
      <w:r w:rsidR="007B3B6E">
        <w:rPr>
          <w:rFonts w:ascii="Times New Roman" w:hAnsi="Times New Roman" w:cs="Times New Roman"/>
          <w:sz w:val="24"/>
          <w:szCs w:val="24"/>
        </w:rPr>
        <w:t>а</w:t>
      </w:r>
      <w:r w:rsidRPr="00C743AD">
        <w:rPr>
          <w:rFonts w:ascii="Times New Roman" w:hAnsi="Times New Roman" w:cs="Times New Roman"/>
          <w:sz w:val="24"/>
          <w:szCs w:val="24"/>
        </w:rPr>
        <w:t xml:space="preserve"> объявить  конкурсные процедуры по приобретение новой лёбёдки.</w:t>
      </w:r>
      <w:r>
        <w:rPr>
          <w:rFonts w:ascii="Times New Roman" w:hAnsi="Times New Roman" w:cs="Times New Roman"/>
          <w:sz w:val="24"/>
          <w:szCs w:val="24"/>
        </w:rPr>
        <w:t xml:space="preserve">  Так как одним и</w:t>
      </w:r>
      <w:r w:rsidR="003C313A">
        <w:rPr>
          <w:rFonts w:ascii="Times New Roman" w:hAnsi="Times New Roman" w:cs="Times New Roman"/>
          <w:sz w:val="24"/>
          <w:szCs w:val="24"/>
        </w:rPr>
        <w:t>з документов, которые необходимы</w:t>
      </w:r>
      <w:r>
        <w:rPr>
          <w:rFonts w:ascii="Times New Roman" w:hAnsi="Times New Roman" w:cs="Times New Roman"/>
          <w:sz w:val="24"/>
          <w:szCs w:val="24"/>
        </w:rPr>
        <w:t xml:space="preserve"> </w:t>
      </w:r>
      <w:r w:rsidR="003C313A">
        <w:rPr>
          <w:rFonts w:ascii="Times New Roman" w:hAnsi="Times New Roman" w:cs="Times New Roman"/>
          <w:sz w:val="24"/>
          <w:szCs w:val="24"/>
        </w:rPr>
        <w:t>для</w:t>
      </w:r>
      <w:r w:rsidR="007B3B6E">
        <w:rPr>
          <w:rFonts w:ascii="Times New Roman" w:hAnsi="Times New Roman" w:cs="Times New Roman"/>
          <w:sz w:val="24"/>
          <w:szCs w:val="24"/>
        </w:rPr>
        <w:t xml:space="preserve"> проведения конкурсных процедур по </w:t>
      </w:r>
      <w:r w:rsidRPr="007B3B6E">
        <w:rPr>
          <w:rFonts w:ascii="Times New Roman" w:hAnsi="Times New Roman" w:cs="Times New Roman"/>
          <w:sz w:val="24"/>
          <w:szCs w:val="24"/>
        </w:rPr>
        <w:t xml:space="preserve"> закупке</w:t>
      </w:r>
      <w:r>
        <w:rPr>
          <w:rFonts w:ascii="Times New Roman" w:hAnsi="Times New Roman" w:cs="Times New Roman"/>
          <w:sz w:val="24"/>
          <w:szCs w:val="24"/>
        </w:rPr>
        <w:t xml:space="preserve"> - это как минимум технические характеристики по паромным понтонам и вообще по переправе в целом.  Поэтому средства, предусмотренные на новую лебёдку, </w:t>
      </w:r>
      <w:r w:rsidR="00250C67">
        <w:rPr>
          <w:rFonts w:ascii="Times New Roman" w:hAnsi="Times New Roman" w:cs="Times New Roman"/>
          <w:sz w:val="24"/>
          <w:szCs w:val="24"/>
        </w:rPr>
        <w:t>планируются к возврату</w:t>
      </w:r>
      <w:r>
        <w:rPr>
          <w:rFonts w:ascii="Times New Roman" w:hAnsi="Times New Roman" w:cs="Times New Roman"/>
          <w:sz w:val="24"/>
          <w:szCs w:val="24"/>
        </w:rPr>
        <w:t xml:space="preserve"> в бюджет Р</w:t>
      </w:r>
      <w:r w:rsidR="00250C67">
        <w:rPr>
          <w:rFonts w:ascii="Times New Roman" w:hAnsi="Times New Roman" w:cs="Times New Roman"/>
          <w:sz w:val="24"/>
          <w:szCs w:val="24"/>
        </w:rPr>
        <w:t xml:space="preserve">еспублики </w:t>
      </w:r>
      <w:r>
        <w:rPr>
          <w:rFonts w:ascii="Times New Roman" w:hAnsi="Times New Roman" w:cs="Times New Roman"/>
          <w:sz w:val="24"/>
          <w:szCs w:val="24"/>
        </w:rPr>
        <w:t>К</w:t>
      </w:r>
      <w:r w:rsidR="00250C67">
        <w:rPr>
          <w:rFonts w:ascii="Times New Roman" w:hAnsi="Times New Roman" w:cs="Times New Roman"/>
          <w:sz w:val="24"/>
          <w:szCs w:val="24"/>
        </w:rPr>
        <w:t>арелия</w:t>
      </w:r>
      <w:r>
        <w:rPr>
          <w:rFonts w:ascii="Times New Roman" w:hAnsi="Times New Roman" w:cs="Times New Roman"/>
          <w:sz w:val="24"/>
          <w:szCs w:val="24"/>
        </w:rPr>
        <w:t>.</w:t>
      </w:r>
    </w:p>
    <w:p w:rsidR="005F15FC" w:rsidRPr="00653147" w:rsidRDefault="005F15FC" w:rsidP="00DB7AAC">
      <w:pPr>
        <w:pStyle w:val="ConsPlusNormal"/>
        <w:widowControl/>
        <w:tabs>
          <w:tab w:val="left" w:pos="567"/>
        </w:tabs>
        <w:ind w:firstLine="567"/>
        <w:jc w:val="both"/>
        <w:rPr>
          <w:rFonts w:ascii="Times New Roman" w:hAnsi="Times New Roman" w:cs="Times New Roman"/>
          <w:sz w:val="24"/>
          <w:szCs w:val="24"/>
        </w:rPr>
      </w:pPr>
    </w:p>
    <w:p w:rsidR="00DF077E" w:rsidRPr="00653147" w:rsidRDefault="00AA0A1B"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Благоустройство</w:t>
      </w:r>
    </w:p>
    <w:p w:rsidR="00DF077E" w:rsidRDefault="008B6BAE"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 201</w:t>
      </w:r>
      <w:r w:rsidR="0094065F">
        <w:rPr>
          <w:rFonts w:ascii="Times New Roman" w:hAnsi="Times New Roman" w:cs="Times New Roman"/>
          <w:sz w:val="24"/>
          <w:szCs w:val="24"/>
        </w:rPr>
        <w:t>9</w:t>
      </w:r>
      <w:r>
        <w:rPr>
          <w:rFonts w:ascii="Times New Roman" w:hAnsi="Times New Roman" w:cs="Times New Roman"/>
          <w:sz w:val="24"/>
          <w:szCs w:val="24"/>
        </w:rPr>
        <w:t xml:space="preserve"> г</w:t>
      </w:r>
      <w:r w:rsidR="00C761C6">
        <w:rPr>
          <w:rFonts w:ascii="Times New Roman" w:hAnsi="Times New Roman" w:cs="Times New Roman"/>
          <w:sz w:val="24"/>
          <w:szCs w:val="24"/>
        </w:rPr>
        <w:t>.</w:t>
      </w:r>
      <w:r w:rsidR="00F619C9">
        <w:rPr>
          <w:rFonts w:ascii="Times New Roman" w:hAnsi="Times New Roman" w:cs="Times New Roman"/>
          <w:sz w:val="24"/>
          <w:szCs w:val="24"/>
        </w:rPr>
        <w:t xml:space="preserve"> выполнено мероприятие по обустройству и уборке</w:t>
      </w:r>
      <w:r w:rsidR="00DB2F1A" w:rsidRPr="00653147">
        <w:rPr>
          <w:rFonts w:ascii="Times New Roman" w:hAnsi="Times New Roman" w:cs="Times New Roman"/>
          <w:sz w:val="24"/>
          <w:szCs w:val="24"/>
        </w:rPr>
        <w:t xml:space="preserve"> территории мемориального комплекса, посвящённому героям ВОВ.  Работы произведены на обществен</w:t>
      </w:r>
      <w:r w:rsidR="00551DE7">
        <w:rPr>
          <w:rFonts w:ascii="Times New Roman" w:hAnsi="Times New Roman" w:cs="Times New Roman"/>
          <w:sz w:val="24"/>
          <w:szCs w:val="24"/>
        </w:rPr>
        <w:t xml:space="preserve">ных началах жителей и школьников </w:t>
      </w:r>
      <w:r w:rsidR="00DB2F1A" w:rsidRPr="00653147">
        <w:rPr>
          <w:rFonts w:ascii="Times New Roman" w:hAnsi="Times New Roman" w:cs="Times New Roman"/>
          <w:sz w:val="24"/>
          <w:szCs w:val="24"/>
        </w:rPr>
        <w:t xml:space="preserve"> к 9 мая 201</w:t>
      </w:r>
      <w:r w:rsidR="0094065F">
        <w:rPr>
          <w:rFonts w:ascii="Times New Roman" w:hAnsi="Times New Roman" w:cs="Times New Roman"/>
          <w:sz w:val="24"/>
          <w:szCs w:val="24"/>
        </w:rPr>
        <w:t>9</w:t>
      </w:r>
      <w:r w:rsidR="00DB2F1A" w:rsidRPr="00653147">
        <w:rPr>
          <w:rFonts w:ascii="Times New Roman" w:hAnsi="Times New Roman" w:cs="Times New Roman"/>
          <w:sz w:val="24"/>
          <w:szCs w:val="24"/>
        </w:rPr>
        <w:t xml:space="preserve"> г.</w:t>
      </w:r>
      <w:r w:rsidR="00311775">
        <w:rPr>
          <w:rFonts w:ascii="Times New Roman" w:hAnsi="Times New Roman" w:cs="Times New Roman"/>
          <w:sz w:val="24"/>
          <w:szCs w:val="24"/>
        </w:rPr>
        <w:t xml:space="preserve"> </w:t>
      </w:r>
      <w:r w:rsidR="00EC364B">
        <w:rPr>
          <w:rFonts w:ascii="Times New Roman" w:hAnsi="Times New Roman" w:cs="Times New Roman"/>
          <w:sz w:val="24"/>
          <w:szCs w:val="24"/>
        </w:rPr>
        <w:t xml:space="preserve"> </w:t>
      </w:r>
      <w:r w:rsidR="00311775">
        <w:rPr>
          <w:rFonts w:ascii="Times New Roman" w:hAnsi="Times New Roman" w:cs="Times New Roman"/>
          <w:sz w:val="24"/>
          <w:szCs w:val="24"/>
        </w:rPr>
        <w:t xml:space="preserve">Так же организованы субботники  по уборке территорий  в </w:t>
      </w:r>
      <w:r w:rsidR="0094065F">
        <w:rPr>
          <w:rFonts w:ascii="Times New Roman" w:hAnsi="Times New Roman" w:cs="Times New Roman"/>
          <w:sz w:val="24"/>
          <w:szCs w:val="24"/>
        </w:rPr>
        <w:t>апреле-мае</w:t>
      </w:r>
      <w:r w:rsidR="00311775">
        <w:rPr>
          <w:rFonts w:ascii="Times New Roman" w:hAnsi="Times New Roman" w:cs="Times New Roman"/>
          <w:sz w:val="24"/>
          <w:szCs w:val="24"/>
        </w:rPr>
        <w:t xml:space="preserve"> 201</w:t>
      </w:r>
      <w:r w:rsidR="0094065F">
        <w:rPr>
          <w:rFonts w:ascii="Times New Roman" w:hAnsi="Times New Roman" w:cs="Times New Roman"/>
          <w:sz w:val="24"/>
          <w:szCs w:val="24"/>
        </w:rPr>
        <w:t>9</w:t>
      </w:r>
      <w:r w:rsidR="00311775">
        <w:rPr>
          <w:rFonts w:ascii="Times New Roman" w:hAnsi="Times New Roman" w:cs="Times New Roman"/>
          <w:sz w:val="24"/>
          <w:szCs w:val="24"/>
        </w:rPr>
        <w:t xml:space="preserve"> г.</w:t>
      </w:r>
      <w:r w:rsidR="00EC364B">
        <w:rPr>
          <w:rFonts w:ascii="Times New Roman" w:hAnsi="Times New Roman" w:cs="Times New Roman"/>
          <w:sz w:val="24"/>
          <w:szCs w:val="24"/>
        </w:rPr>
        <w:t xml:space="preserve">. </w:t>
      </w:r>
      <w:r w:rsidR="00311775">
        <w:rPr>
          <w:rFonts w:ascii="Times New Roman" w:hAnsi="Times New Roman" w:cs="Times New Roman"/>
          <w:sz w:val="24"/>
          <w:szCs w:val="24"/>
        </w:rPr>
        <w:t xml:space="preserve">  </w:t>
      </w:r>
      <w:r w:rsidR="00250C67">
        <w:rPr>
          <w:rFonts w:ascii="Times New Roman" w:hAnsi="Times New Roman" w:cs="Times New Roman"/>
          <w:sz w:val="24"/>
          <w:szCs w:val="24"/>
        </w:rPr>
        <w:t>Ко</w:t>
      </w:r>
      <w:r w:rsidR="00EC364B">
        <w:rPr>
          <w:rFonts w:ascii="Times New Roman" w:hAnsi="Times New Roman" w:cs="Times New Roman"/>
          <w:sz w:val="24"/>
          <w:szCs w:val="24"/>
        </w:rPr>
        <w:t xml:space="preserve"> дню экологии,</w:t>
      </w:r>
      <w:r w:rsidR="00250C67">
        <w:rPr>
          <w:rFonts w:ascii="Times New Roman" w:hAnsi="Times New Roman" w:cs="Times New Roman"/>
          <w:sz w:val="24"/>
          <w:szCs w:val="24"/>
        </w:rPr>
        <w:t xml:space="preserve"> </w:t>
      </w:r>
      <w:r w:rsidR="00EC364B">
        <w:rPr>
          <w:rFonts w:ascii="Times New Roman" w:hAnsi="Times New Roman" w:cs="Times New Roman"/>
          <w:sz w:val="24"/>
          <w:szCs w:val="24"/>
        </w:rPr>
        <w:t>5</w:t>
      </w:r>
      <w:r w:rsidR="00311775">
        <w:rPr>
          <w:rFonts w:ascii="Times New Roman" w:hAnsi="Times New Roman" w:cs="Times New Roman"/>
          <w:sz w:val="24"/>
          <w:szCs w:val="24"/>
        </w:rPr>
        <w:t xml:space="preserve"> </w:t>
      </w:r>
      <w:r w:rsidR="00EC364B">
        <w:rPr>
          <w:rFonts w:ascii="Times New Roman" w:hAnsi="Times New Roman" w:cs="Times New Roman"/>
          <w:sz w:val="24"/>
          <w:szCs w:val="24"/>
        </w:rPr>
        <w:t>июня</w:t>
      </w:r>
      <w:r w:rsidR="00311775">
        <w:rPr>
          <w:rFonts w:ascii="Times New Roman" w:hAnsi="Times New Roman" w:cs="Times New Roman"/>
          <w:sz w:val="24"/>
          <w:szCs w:val="24"/>
        </w:rPr>
        <w:t xml:space="preserve"> 201</w:t>
      </w:r>
      <w:r w:rsidR="00EC364B">
        <w:rPr>
          <w:rFonts w:ascii="Times New Roman" w:hAnsi="Times New Roman" w:cs="Times New Roman"/>
          <w:sz w:val="24"/>
          <w:szCs w:val="24"/>
        </w:rPr>
        <w:t>9</w:t>
      </w:r>
      <w:r w:rsidR="00311775">
        <w:rPr>
          <w:rFonts w:ascii="Times New Roman" w:hAnsi="Times New Roman" w:cs="Times New Roman"/>
          <w:sz w:val="24"/>
          <w:szCs w:val="24"/>
        </w:rPr>
        <w:t xml:space="preserve"> г.</w:t>
      </w:r>
      <w:r w:rsidR="00EC364B">
        <w:rPr>
          <w:rFonts w:ascii="Times New Roman" w:hAnsi="Times New Roman" w:cs="Times New Roman"/>
          <w:sz w:val="24"/>
          <w:szCs w:val="24"/>
        </w:rPr>
        <w:t>,</w:t>
      </w:r>
      <w:r w:rsidR="00914641">
        <w:rPr>
          <w:rFonts w:ascii="Times New Roman" w:hAnsi="Times New Roman" w:cs="Times New Roman"/>
          <w:sz w:val="24"/>
          <w:szCs w:val="24"/>
        </w:rPr>
        <w:t xml:space="preserve"> на территории поселения</w:t>
      </w:r>
      <w:r w:rsidR="00EC364B">
        <w:rPr>
          <w:rFonts w:ascii="Times New Roman" w:hAnsi="Times New Roman" w:cs="Times New Roman"/>
          <w:sz w:val="24"/>
          <w:szCs w:val="24"/>
        </w:rPr>
        <w:t>,</w:t>
      </w:r>
      <w:r w:rsidR="00914641">
        <w:rPr>
          <w:rFonts w:ascii="Times New Roman" w:hAnsi="Times New Roman" w:cs="Times New Roman"/>
          <w:sz w:val="24"/>
          <w:szCs w:val="24"/>
        </w:rPr>
        <w:t xml:space="preserve"> </w:t>
      </w:r>
      <w:r w:rsidR="00EC364B">
        <w:rPr>
          <w:rFonts w:ascii="Times New Roman" w:hAnsi="Times New Roman" w:cs="Times New Roman"/>
          <w:sz w:val="24"/>
          <w:szCs w:val="24"/>
        </w:rPr>
        <w:t xml:space="preserve"> прошло </w:t>
      </w:r>
      <w:r w:rsidR="00EC364B" w:rsidRPr="00EC364B">
        <w:rPr>
          <w:rFonts w:ascii="Times New Roman" w:hAnsi="Times New Roman" w:cs="Times New Roman"/>
          <w:sz w:val="24"/>
          <w:szCs w:val="24"/>
        </w:rPr>
        <w:t>мероприятие по очистке берегов водных объектов на территории Республики Карелия</w:t>
      </w:r>
      <w:r w:rsidR="00EC364B">
        <w:t xml:space="preserve">, </w:t>
      </w:r>
      <w:r w:rsidR="00914641">
        <w:rPr>
          <w:rFonts w:ascii="Times New Roman" w:hAnsi="Times New Roman" w:cs="Times New Roman"/>
          <w:sz w:val="24"/>
          <w:szCs w:val="24"/>
        </w:rPr>
        <w:t>в рамках которо</w:t>
      </w:r>
      <w:r w:rsidR="00EC364B">
        <w:rPr>
          <w:rFonts w:ascii="Times New Roman" w:hAnsi="Times New Roman" w:cs="Times New Roman"/>
          <w:sz w:val="24"/>
          <w:szCs w:val="24"/>
        </w:rPr>
        <w:t>го</w:t>
      </w:r>
      <w:r w:rsidR="00914641">
        <w:rPr>
          <w:rFonts w:ascii="Times New Roman" w:hAnsi="Times New Roman" w:cs="Times New Roman"/>
          <w:sz w:val="24"/>
          <w:szCs w:val="24"/>
        </w:rPr>
        <w:t xml:space="preserve"> был организован субботник по уборке </w:t>
      </w:r>
      <w:r w:rsidR="00EC364B">
        <w:rPr>
          <w:rFonts w:ascii="Times New Roman" w:hAnsi="Times New Roman" w:cs="Times New Roman"/>
          <w:sz w:val="24"/>
          <w:szCs w:val="24"/>
        </w:rPr>
        <w:t xml:space="preserve">правого берега р. Кемь в районе </w:t>
      </w:r>
      <w:r w:rsidR="00914641">
        <w:rPr>
          <w:rFonts w:ascii="Times New Roman" w:hAnsi="Times New Roman" w:cs="Times New Roman"/>
          <w:sz w:val="24"/>
          <w:szCs w:val="24"/>
        </w:rPr>
        <w:t>в п. Кривой порог.</w:t>
      </w:r>
      <w:r w:rsidR="00EC364B">
        <w:rPr>
          <w:rFonts w:ascii="Times New Roman" w:hAnsi="Times New Roman" w:cs="Times New Roman"/>
          <w:sz w:val="24"/>
          <w:szCs w:val="24"/>
        </w:rPr>
        <w:t xml:space="preserve"> В данном мероприятии приняли участие работники Администрации Кривопорожского поселения, коллектив Кривопорожской СОШ  и участники  летнего детского пришкольного лагеря.</w:t>
      </w:r>
    </w:p>
    <w:p w:rsidR="0012575F" w:rsidRDefault="005F74F0" w:rsidP="00DB7AAC">
      <w:pPr>
        <w:tabs>
          <w:tab w:val="left" w:pos="567"/>
        </w:tabs>
        <w:spacing w:after="0"/>
        <w:ind w:firstLine="56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В августе – сентябре 2019 года, реализован проект «Строительство и организация  детской игровой площадки» в пос. Кривой порог в рамках </w:t>
      </w:r>
      <w:r w:rsidR="00250C67">
        <w:rPr>
          <w:rFonts w:ascii="Times New Roman" w:hAnsi="Times New Roman" w:cs="Times New Roman"/>
          <w:sz w:val="24"/>
          <w:szCs w:val="24"/>
        </w:rPr>
        <w:t>Субсидии</w:t>
      </w:r>
      <w:r w:rsidR="00250C67" w:rsidRPr="00250C67">
        <w:rPr>
          <w:rFonts w:ascii="Times New Roman" w:hAnsi="Times New Roman" w:cs="Times New Roman"/>
          <w:sz w:val="24"/>
          <w:szCs w:val="24"/>
        </w:rPr>
        <w:t xml:space="preserve"> на поддержку местных инициатив граждан, проживающих в муниципальных образованиях в Республике Карелия</w:t>
      </w:r>
      <w:r w:rsidR="00250C67">
        <w:rPr>
          <w:rFonts w:ascii="Times New Roman" w:hAnsi="Times New Roman" w:cs="Times New Roman"/>
          <w:sz w:val="24"/>
          <w:szCs w:val="24"/>
        </w:rPr>
        <w:t xml:space="preserve">. </w:t>
      </w:r>
      <w:r w:rsidR="00090198" w:rsidRPr="00090198">
        <w:rPr>
          <w:rFonts w:ascii="Times New Roman" w:hAnsi="Times New Roman" w:cs="Times New Roman"/>
          <w:sz w:val="24"/>
          <w:szCs w:val="24"/>
        </w:rPr>
        <w:t xml:space="preserve">Общая стоимость проекта составила 882 746,00 рублей </w:t>
      </w:r>
      <w:r w:rsidRPr="00090198">
        <w:rPr>
          <w:rFonts w:ascii="Times New Roman" w:hAnsi="Times New Roman" w:cs="Times New Roman"/>
          <w:sz w:val="24"/>
          <w:szCs w:val="24"/>
        </w:rPr>
        <w:t xml:space="preserve"> </w:t>
      </w:r>
      <w:r w:rsidR="00090198" w:rsidRPr="00090198">
        <w:rPr>
          <w:rFonts w:ascii="Times New Roman" w:hAnsi="Times New Roman" w:cs="Times New Roman"/>
          <w:sz w:val="24"/>
          <w:szCs w:val="24"/>
        </w:rPr>
        <w:t>из них:</w:t>
      </w:r>
      <w:r w:rsidRPr="00090198">
        <w:rPr>
          <w:rFonts w:ascii="Times New Roman" w:hAnsi="Times New Roman" w:cs="Times New Roman"/>
          <w:sz w:val="24"/>
          <w:szCs w:val="24"/>
        </w:rPr>
        <w:t xml:space="preserve"> из бюджета Республики Карелия было выделено </w:t>
      </w:r>
      <w:r w:rsidR="00090198" w:rsidRPr="00090198">
        <w:rPr>
          <w:rFonts w:ascii="Times New Roman" w:hAnsi="Times New Roman" w:cs="Times New Roman"/>
          <w:sz w:val="24"/>
          <w:szCs w:val="24"/>
        </w:rPr>
        <w:t xml:space="preserve">696 746,00 рублей, из бюджета Кривопорожского сельского поселения – </w:t>
      </w:r>
      <w:r w:rsidR="00090198" w:rsidRPr="00090198">
        <w:rPr>
          <w:rFonts w:ascii="Times New Roman" w:eastAsia="Calibri" w:hAnsi="Times New Roman" w:cs="Times New Roman"/>
          <w:sz w:val="24"/>
          <w:szCs w:val="24"/>
          <w:lang w:eastAsia="en-US"/>
        </w:rPr>
        <w:t>140</w:t>
      </w:r>
      <w:r w:rsidR="00250C67">
        <w:rPr>
          <w:rFonts w:ascii="Times New Roman" w:eastAsia="Calibri" w:hAnsi="Times New Roman" w:cs="Times New Roman"/>
          <w:sz w:val="24"/>
          <w:szCs w:val="24"/>
          <w:lang w:eastAsia="en-US"/>
        </w:rPr>
        <w:t xml:space="preserve"> </w:t>
      </w:r>
      <w:r w:rsidR="00090198" w:rsidRPr="00090198">
        <w:rPr>
          <w:rFonts w:ascii="Times New Roman" w:eastAsia="Calibri" w:hAnsi="Times New Roman" w:cs="Times New Roman"/>
          <w:sz w:val="24"/>
          <w:szCs w:val="24"/>
          <w:lang w:eastAsia="en-US"/>
        </w:rPr>
        <w:t>000,00 рублей, безвозмездные поступления от физических и юридических лиц –</w:t>
      </w:r>
      <w:r w:rsidR="00090198">
        <w:rPr>
          <w:rFonts w:ascii="Times New Roman" w:eastAsia="Calibri" w:hAnsi="Times New Roman" w:cs="Times New Roman"/>
          <w:sz w:val="24"/>
          <w:szCs w:val="24"/>
          <w:lang w:eastAsia="en-US"/>
        </w:rPr>
        <w:t xml:space="preserve"> 46</w:t>
      </w:r>
      <w:r w:rsidR="00250C67">
        <w:rPr>
          <w:rFonts w:ascii="Times New Roman" w:eastAsia="Calibri" w:hAnsi="Times New Roman" w:cs="Times New Roman"/>
          <w:sz w:val="24"/>
          <w:szCs w:val="24"/>
          <w:lang w:eastAsia="en-US"/>
        </w:rPr>
        <w:t xml:space="preserve"> </w:t>
      </w:r>
      <w:r w:rsidR="00090198">
        <w:rPr>
          <w:rFonts w:ascii="Times New Roman" w:eastAsia="Calibri" w:hAnsi="Times New Roman" w:cs="Times New Roman"/>
          <w:sz w:val="24"/>
          <w:szCs w:val="24"/>
          <w:lang w:eastAsia="en-US"/>
        </w:rPr>
        <w:t xml:space="preserve">000,00 рублей. </w:t>
      </w:r>
      <w:r w:rsidR="00C359D9">
        <w:rPr>
          <w:rFonts w:ascii="Times New Roman" w:eastAsia="Calibri" w:hAnsi="Times New Roman" w:cs="Times New Roman"/>
          <w:sz w:val="24"/>
          <w:szCs w:val="24"/>
          <w:lang w:eastAsia="en-US"/>
        </w:rPr>
        <w:t xml:space="preserve"> В ближайшее время планируется проведение собрания жителей поселения по поводу участия в ППМИ 2019-2020 гг., где будут предложены проекты по ремонту Дома культуры и по организации водозаборных колонок в п. Авнепорог. </w:t>
      </w:r>
    </w:p>
    <w:p w:rsidR="00C359D9" w:rsidRDefault="00C359D9" w:rsidP="00DB7AAC">
      <w:pPr>
        <w:tabs>
          <w:tab w:val="left" w:pos="567"/>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феврале 2019 года был зарегистрирован</w:t>
      </w:r>
      <w:r w:rsidR="000E1A07">
        <w:rPr>
          <w:rFonts w:ascii="Times New Roman" w:eastAsia="Calibri" w:hAnsi="Times New Roman" w:cs="Times New Roman"/>
          <w:sz w:val="24"/>
          <w:szCs w:val="24"/>
          <w:lang w:eastAsia="en-US"/>
        </w:rPr>
        <w:t xml:space="preserve"> орган ТОС  п. Панозеро. На конкурс проектов ТОС в 2019 году был представлен проект «Дорожки и мосточки», но он</w:t>
      </w:r>
      <w:r w:rsidR="006650DC">
        <w:rPr>
          <w:rFonts w:ascii="Times New Roman" w:eastAsia="Calibri" w:hAnsi="Times New Roman" w:cs="Times New Roman"/>
          <w:sz w:val="24"/>
          <w:szCs w:val="24"/>
          <w:lang w:eastAsia="en-US"/>
        </w:rPr>
        <w:t>,</w:t>
      </w:r>
      <w:r w:rsidR="000E1A07">
        <w:rPr>
          <w:rFonts w:ascii="Times New Roman" w:eastAsia="Calibri" w:hAnsi="Times New Roman" w:cs="Times New Roman"/>
          <w:sz w:val="24"/>
          <w:szCs w:val="24"/>
          <w:lang w:eastAsia="en-US"/>
        </w:rPr>
        <w:t xml:space="preserve"> к сожалению</w:t>
      </w:r>
      <w:r w:rsidR="006650DC">
        <w:rPr>
          <w:rFonts w:ascii="Times New Roman" w:eastAsia="Calibri" w:hAnsi="Times New Roman" w:cs="Times New Roman"/>
          <w:sz w:val="24"/>
          <w:szCs w:val="24"/>
          <w:lang w:eastAsia="en-US"/>
        </w:rPr>
        <w:t>,</w:t>
      </w:r>
      <w:r w:rsidR="000E1A07">
        <w:rPr>
          <w:rFonts w:ascii="Times New Roman" w:eastAsia="Calibri" w:hAnsi="Times New Roman" w:cs="Times New Roman"/>
          <w:sz w:val="24"/>
          <w:szCs w:val="24"/>
          <w:lang w:eastAsia="en-US"/>
        </w:rPr>
        <w:t xml:space="preserve"> не прошёл конкурсный отбор. В 2020 году </w:t>
      </w:r>
      <w:r w:rsidR="006650DC">
        <w:rPr>
          <w:rFonts w:ascii="Times New Roman" w:eastAsia="Calibri" w:hAnsi="Times New Roman" w:cs="Times New Roman"/>
          <w:sz w:val="24"/>
          <w:szCs w:val="24"/>
          <w:lang w:eastAsia="en-US"/>
        </w:rPr>
        <w:t xml:space="preserve"> данный проект будет доработан и повторно представлен на конкурсный отбор по проектам ТОС.</w:t>
      </w:r>
      <w:r w:rsidR="005333DC">
        <w:rPr>
          <w:rFonts w:ascii="Times New Roman" w:eastAsia="Calibri" w:hAnsi="Times New Roman" w:cs="Times New Roman"/>
          <w:sz w:val="24"/>
          <w:szCs w:val="24"/>
          <w:lang w:eastAsia="en-US"/>
        </w:rPr>
        <w:t xml:space="preserve"> </w:t>
      </w:r>
      <w:r w:rsidR="00250C67">
        <w:rPr>
          <w:rFonts w:ascii="Times New Roman" w:eastAsia="Calibri" w:hAnsi="Times New Roman" w:cs="Times New Roman"/>
          <w:sz w:val="24"/>
          <w:szCs w:val="24"/>
          <w:lang w:eastAsia="en-US"/>
        </w:rPr>
        <w:t>Так же в данный момент проводит</w:t>
      </w:r>
      <w:r w:rsidR="005333DC">
        <w:rPr>
          <w:rFonts w:ascii="Times New Roman" w:eastAsia="Calibri" w:hAnsi="Times New Roman" w:cs="Times New Roman"/>
          <w:sz w:val="24"/>
          <w:szCs w:val="24"/>
          <w:lang w:eastAsia="en-US"/>
        </w:rPr>
        <w:t>ся работа по организации органа ТОС в п. Авнепорог.</w:t>
      </w:r>
    </w:p>
    <w:p w:rsidR="00C359D9" w:rsidRPr="00090198" w:rsidRDefault="00C359D9" w:rsidP="00DB7AAC">
      <w:pPr>
        <w:tabs>
          <w:tab w:val="left" w:pos="567"/>
        </w:tabs>
        <w:spacing w:after="0"/>
        <w:ind w:firstLine="567"/>
        <w:jc w:val="both"/>
        <w:rPr>
          <w:rFonts w:ascii="Times New Roman" w:hAnsi="Times New Roman" w:cs="Times New Roman"/>
          <w:sz w:val="24"/>
          <w:szCs w:val="24"/>
        </w:rPr>
      </w:pPr>
    </w:p>
    <w:p w:rsidR="00F619C9" w:rsidRDefault="001A2945" w:rsidP="00DB7AAC">
      <w:pPr>
        <w:tabs>
          <w:tab w:val="left" w:pos="567"/>
        </w:tabs>
        <w:spacing w:after="0"/>
        <w:ind w:firstLine="567"/>
        <w:jc w:val="center"/>
        <w:rPr>
          <w:rFonts w:ascii="Times New Roman" w:hAnsi="Times New Roman" w:cs="Times New Roman"/>
          <w:sz w:val="24"/>
          <w:szCs w:val="24"/>
          <w:u w:val="single"/>
        </w:rPr>
      </w:pPr>
      <w:r w:rsidRPr="001A2945">
        <w:rPr>
          <w:rFonts w:ascii="Times New Roman" w:hAnsi="Times New Roman" w:cs="Times New Roman"/>
          <w:sz w:val="24"/>
          <w:szCs w:val="24"/>
          <w:u w:val="single"/>
        </w:rPr>
        <w:t>Дорожн</w:t>
      </w:r>
      <w:r w:rsidR="00C315D5">
        <w:rPr>
          <w:rFonts w:ascii="Times New Roman" w:hAnsi="Times New Roman" w:cs="Times New Roman"/>
          <w:sz w:val="24"/>
          <w:szCs w:val="24"/>
          <w:u w:val="single"/>
        </w:rPr>
        <w:t>ое хозяйство</w:t>
      </w:r>
    </w:p>
    <w:p w:rsidR="001670D5" w:rsidRPr="003B54E1" w:rsidRDefault="001A2945"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 201</w:t>
      </w:r>
      <w:r w:rsidR="00C3694B">
        <w:rPr>
          <w:rFonts w:ascii="Times New Roman" w:hAnsi="Times New Roman" w:cs="Times New Roman"/>
          <w:sz w:val="24"/>
          <w:szCs w:val="24"/>
        </w:rPr>
        <w:t>9</w:t>
      </w:r>
      <w:r>
        <w:rPr>
          <w:rFonts w:ascii="Times New Roman" w:hAnsi="Times New Roman" w:cs="Times New Roman"/>
          <w:sz w:val="24"/>
          <w:szCs w:val="24"/>
        </w:rPr>
        <w:t xml:space="preserve"> г</w:t>
      </w:r>
      <w:r w:rsidR="00C761C6">
        <w:rPr>
          <w:rFonts w:ascii="Times New Roman" w:hAnsi="Times New Roman" w:cs="Times New Roman"/>
          <w:sz w:val="24"/>
          <w:szCs w:val="24"/>
        </w:rPr>
        <w:t>.</w:t>
      </w:r>
      <w:r w:rsidR="00CF00FA">
        <w:rPr>
          <w:rFonts w:ascii="Times New Roman" w:hAnsi="Times New Roman" w:cs="Times New Roman"/>
          <w:sz w:val="24"/>
          <w:szCs w:val="24"/>
        </w:rPr>
        <w:t xml:space="preserve"> </w:t>
      </w:r>
      <w:r w:rsidR="003B54E1">
        <w:rPr>
          <w:rFonts w:ascii="Times New Roman" w:hAnsi="Times New Roman" w:cs="Times New Roman"/>
          <w:sz w:val="24"/>
          <w:szCs w:val="24"/>
        </w:rPr>
        <w:t xml:space="preserve">из </w:t>
      </w:r>
      <w:r w:rsidR="00CF00FA">
        <w:rPr>
          <w:rFonts w:ascii="Times New Roman" w:hAnsi="Times New Roman" w:cs="Times New Roman"/>
          <w:sz w:val="24"/>
          <w:szCs w:val="24"/>
        </w:rPr>
        <w:t xml:space="preserve"> бюджет</w:t>
      </w:r>
      <w:r w:rsidR="00250C67">
        <w:rPr>
          <w:rFonts w:ascii="Times New Roman" w:hAnsi="Times New Roman" w:cs="Times New Roman"/>
          <w:sz w:val="24"/>
          <w:szCs w:val="24"/>
        </w:rPr>
        <w:t>а</w:t>
      </w:r>
      <w:r w:rsidR="00CF00FA">
        <w:rPr>
          <w:rFonts w:ascii="Times New Roman" w:hAnsi="Times New Roman" w:cs="Times New Roman"/>
          <w:sz w:val="24"/>
          <w:szCs w:val="24"/>
        </w:rPr>
        <w:t xml:space="preserve"> муниципального образования </w:t>
      </w:r>
      <w:r w:rsidR="00C761C6">
        <w:rPr>
          <w:rFonts w:ascii="Times New Roman" w:hAnsi="Times New Roman" w:cs="Times New Roman"/>
          <w:sz w:val="24"/>
          <w:szCs w:val="24"/>
        </w:rPr>
        <w:t>на дорожное хозяйство</w:t>
      </w:r>
      <w:r w:rsidR="00CF00FA">
        <w:rPr>
          <w:rFonts w:ascii="Times New Roman" w:hAnsi="Times New Roman" w:cs="Times New Roman"/>
          <w:sz w:val="24"/>
          <w:szCs w:val="24"/>
        </w:rPr>
        <w:t xml:space="preserve"> выделено </w:t>
      </w:r>
      <w:r w:rsidR="00C315D5">
        <w:rPr>
          <w:rFonts w:ascii="Times New Roman" w:hAnsi="Times New Roman" w:cs="Times New Roman"/>
          <w:sz w:val="24"/>
          <w:szCs w:val="24"/>
        </w:rPr>
        <w:t xml:space="preserve"> </w:t>
      </w:r>
      <w:r w:rsidR="00613982" w:rsidRPr="00613982">
        <w:rPr>
          <w:rFonts w:ascii="Times New Roman" w:hAnsi="Times New Roman" w:cs="Times New Roman"/>
          <w:sz w:val="24"/>
          <w:szCs w:val="24"/>
        </w:rPr>
        <w:t>5 480 479,00</w:t>
      </w:r>
      <w:r w:rsidR="00613982">
        <w:rPr>
          <w:sz w:val="20"/>
          <w:szCs w:val="20"/>
        </w:rPr>
        <w:t xml:space="preserve"> </w:t>
      </w:r>
      <w:r w:rsidR="001670D5">
        <w:rPr>
          <w:rFonts w:ascii="Times New Roman" w:hAnsi="Times New Roman" w:cs="Times New Roman"/>
          <w:sz w:val="24"/>
          <w:szCs w:val="24"/>
        </w:rPr>
        <w:t>рублей, из них</w:t>
      </w:r>
      <w:r w:rsidR="00CF00FA">
        <w:rPr>
          <w:rFonts w:ascii="Times New Roman" w:hAnsi="Times New Roman" w:cs="Times New Roman"/>
          <w:sz w:val="24"/>
          <w:szCs w:val="24"/>
        </w:rPr>
        <w:t xml:space="preserve">: </w:t>
      </w:r>
      <w:r w:rsidR="003B54E1">
        <w:rPr>
          <w:rFonts w:ascii="Times New Roman" w:hAnsi="Times New Roman" w:cs="Times New Roman"/>
          <w:sz w:val="24"/>
          <w:szCs w:val="24"/>
        </w:rPr>
        <w:t xml:space="preserve"> </w:t>
      </w:r>
      <w:r w:rsidR="00C3694B" w:rsidRPr="00C3694B">
        <w:rPr>
          <w:rFonts w:ascii="Times New Roman" w:hAnsi="Times New Roman" w:cs="Times New Roman"/>
          <w:sz w:val="24"/>
          <w:szCs w:val="24"/>
        </w:rPr>
        <w:t>2</w:t>
      </w:r>
      <w:r w:rsidR="00250C67">
        <w:rPr>
          <w:rFonts w:ascii="Times New Roman" w:hAnsi="Times New Roman" w:cs="Times New Roman"/>
          <w:sz w:val="24"/>
          <w:szCs w:val="24"/>
        </w:rPr>
        <w:t xml:space="preserve"> </w:t>
      </w:r>
      <w:r w:rsidR="00C3694B" w:rsidRPr="00C3694B">
        <w:rPr>
          <w:rFonts w:ascii="Times New Roman" w:hAnsi="Times New Roman" w:cs="Times New Roman"/>
          <w:sz w:val="24"/>
          <w:szCs w:val="24"/>
        </w:rPr>
        <w:t>911</w:t>
      </w:r>
      <w:r w:rsidR="00250C67">
        <w:rPr>
          <w:rFonts w:ascii="Times New Roman" w:hAnsi="Times New Roman" w:cs="Times New Roman"/>
          <w:sz w:val="24"/>
          <w:szCs w:val="24"/>
        </w:rPr>
        <w:t xml:space="preserve"> </w:t>
      </w:r>
      <w:r w:rsidR="00C3694B" w:rsidRPr="00C3694B">
        <w:rPr>
          <w:rFonts w:ascii="Times New Roman" w:hAnsi="Times New Roman" w:cs="Times New Roman"/>
          <w:sz w:val="24"/>
          <w:szCs w:val="24"/>
        </w:rPr>
        <w:t>780</w:t>
      </w:r>
      <w:r w:rsidR="00C3694B">
        <w:rPr>
          <w:rFonts w:ascii="Times New Roman" w:hAnsi="Times New Roman" w:cs="Times New Roman"/>
          <w:sz w:val="24"/>
          <w:szCs w:val="24"/>
        </w:rPr>
        <w:t xml:space="preserve">,00 – трансферт на </w:t>
      </w:r>
      <w:r w:rsidR="00250C67">
        <w:rPr>
          <w:rFonts w:ascii="Times New Roman" w:hAnsi="Times New Roman" w:cs="Times New Roman"/>
          <w:sz w:val="24"/>
          <w:szCs w:val="24"/>
        </w:rPr>
        <w:t>организацию  паромной переправы</w:t>
      </w:r>
      <w:r w:rsidR="00C3694B">
        <w:rPr>
          <w:rFonts w:ascii="Times New Roman" w:hAnsi="Times New Roman" w:cs="Times New Roman"/>
          <w:sz w:val="24"/>
          <w:szCs w:val="24"/>
        </w:rPr>
        <w:t>,</w:t>
      </w:r>
      <w:r w:rsidR="003B54E1">
        <w:rPr>
          <w:rFonts w:ascii="Times New Roman" w:hAnsi="Times New Roman" w:cs="Times New Roman"/>
          <w:sz w:val="24"/>
          <w:szCs w:val="24"/>
        </w:rPr>
        <w:t xml:space="preserve"> </w:t>
      </w:r>
      <w:r w:rsidR="00514B64" w:rsidRPr="00514B64">
        <w:rPr>
          <w:rFonts w:ascii="Times New Roman" w:hAnsi="Times New Roman" w:cs="Times New Roman"/>
          <w:sz w:val="24"/>
          <w:szCs w:val="24"/>
        </w:rPr>
        <w:t>761 300,00</w:t>
      </w:r>
      <w:r w:rsidR="00514B64">
        <w:rPr>
          <w:sz w:val="20"/>
          <w:szCs w:val="20"/>
        </w:rPr>
        <w:t xml:space="preserve"> </w:t>
      </w:r>
      <w:r w:rsidR="003B54E1">
        <w:rPr>
          <w:rFonts w:ascii="Times New Roman" w:hAnsi="Times New Roman" w:cs="Times New Roman"/>
          <w:sz w:val="24"/>
          <w:szCs w:val="24"/>
        </w:rPr>
        <w:t xml:space="preserve">рублей на мероприятия по паромной переправе, </w:t>
      </w:r>
      <w:r w:rsidR="003B54E1" w:rsidRPr="003B54E1">
        <w:rPr>
          <w:rFonts w:ascii="Times New Roman" w:eastAsia="Times New Roman" w:hAnsi="Times New Roman" w:cs="Times New Roman"/>
          <w:color w:val="000000"/>
          <w:sz w:val="24"/>
          <w:szCs w:val="24"/>
        </w:rPr>
        <w:t xml:space="preserve">1 </w:t>
      </w:r>
      <w:r w:rsidR="00514B64">
        <w:rPr>
          <w:rFonts w:ascii="Times New Roman" w:eastAsia="Times New Roman" w:hAnsi="Times New Roman" w:cs="Times New Roman"/>
          <w:color w:val="000000"/>
          <w:sz w:val="24"/>
          <w:szCs w:val="24"/>
        </w:rPr>
        <w:t>807</w:t>
      </w:r>
      <w:r w:rsidR="003B54E1" w:rsidRPr="003B54E1">
        <w:rPr>
          <w:rFonts w:ascii="Times New Roman" w:eastAsia="Times New Roman" w:hAnsi="Times New Roman" w:cs="Times New Roman"/>
          <w:color w:val="000000"/>
          <w:sz w:val="24"/>
          <w:szCs w:val="24"/>
        </w:rPr>
        <w:t xml:space="preserve"> </w:t>
      </w:r>
      <w:r w:rsidR="00514B64">
        <w:rPr>
          <w:rFonts w:ascii="Times New Roman" w:eastAsia="Times New Roman" w:hAnsi="Times New Roman" w:cs="Times New Roman"/>
          <w:color w:val="000000"/>
          <w:sz w:val="24"/>
          <w:szCs w:val="24"/>
        </w:rPr>
        <w:t>399</w:t>
      </w:r>
      <w:r w:rsidR="003B54E1" w:rsidRPr="003B54E1">
        <w:rPr>
          <w:rFonts w:ascii="Times New Roman" w:eastAsia="Times New Roman" w:hAnsi="Times New Roman" w:cs="Times New Roman"/>
          <w:color w:val="000000"/>
          <w:sz w:val="24"/>
          <w:szCs w:val="24"/>
        </w:rPr>
        <w:t>,00</w:t>
      </w:r>
      <w:r w:rsidR="003B54E1">
        <w:rPr>
          <w:rFonts w:ascii="Times New Roman" w:eastAsia="Times New Roman" w:hAnsi="Times New Roman" w:cs="Times New Roman"/>
          <w:color w:val="000000"/>
          <w:sz w:val="24"/>
          <w:szCs w:val="24"/>
        </w:rPr>
        <w:t xml:space="preserve"> </w:t>
      </w:r>
      <w:r w:rsidR="00CF00FA">
        <w:rPr>
          <w:rFonts w:ascii="Times New Roman" w:hAnsi="Times New Roman" w:cs="Times New Roman"/>
          <w:sz w:val="24"/>
          <w:szCs w:val="24"/>
        </w:rPr>
        <w:t>рублей – на</w:t>
      </w:r>
      <w:r w:rsidR="003B54E1">
        <w:rPr>
          <w:rFonts w:ascii="Times New Roman" w:hAnsi="Times New Roman" w:cs="Times New Roman"/>
          <w:sz w:val="24"/>
          <w:szCs w:val="24"/>
        </w:rPr>
        <w:t xml:space="preserve"> основные мероприятия по</w:t>
      </w:r>
      <w:r w:rsidR="00CF00FA">
        <w:rPr>
          <w:rFonts w:ascii="Times New Roman" w:hAnsi="Times New Roman" w:cs="Times New Roman"/>
          <w:sz w:val="24"/>
          <w:szCs w:val="24"/>
        </w:rPr>
        <w:t xml:space="preserve"> содержани</w:t>
      </w:r>
      <w:r w:rsidR="003B54E1">
        <w:rPr>
          <w:rFonts w:ascii="Times New Roman" w:hAnsi="Times New Roman" w:cs="Times New Roman"/>
          <w:sz w:val="24"/>
          <w:szCs w:val="24"/>
        </w:rPr>
        <w:t xml:space="preserve">ю дорог общего пользования. </w:t>
      </w:r>
    </w:p>
    <w:p w:rsidR="004D35CC" w:rsidRDefault="00F619C9"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Продолжается работа по организации и ремонту линии эле</w:t>
      </w:r>
      <w:r w:rsidR="001670D5">
        <w:rPr>
          <w:rFonts w:ascii="Times New Roman" w:hAnsi="Times New Roman" w:cs="Times New Roman"/>
          <w:sz w:val="24"/>
          <w:szCs w:val="24"/>
        </w:rPr>
        <w:t xml:space="preserve">ктропередач уличного освещения на всей территории Кривопорожского сельского поселения.  </w:t>
      </w:r>
      <w:r w:rsidR="00BE2CAA">
        <w:rPr>
          <w:rFonts w:ascii="Times New Roman" w:hAnsi="Times New Roman" w:cs="Times New Roman"/>
          <w:sz w:val="24"/>
          <w:szCs w:val="24"/>
        </w:rPr>
        <w:t>П</w:t>
      </w:r>
      <w:r>
        <w:rPr>
          <w:rFonts w:ascii="Times New Roman" w:hAnsi="Times New Roman" w:cs="Times New Roman"/>
          <w:sz w:val="24"/>
          <w:szCs w:val="24"/>
        </w:rPr>
        <w:t xml:space="preserve">роизведена закупка </w:t>
      </w:r>
      <w:r w:rsidR="003B54E1">
        <w:rPr>
          <w:rFonts w:ascii="Times New Roman" w:hAnsi="Times New Roman" w:cs="Times New Roman"/>
          <w:sz w:val="24"/>
          <w:szCs w:val="24"/>
        </w:rPr>
        <w:t>30</w:t>
      </w:r>
      <w:r>
        <w:rPr>
          <w:rFonts w:ascii="Times New Roman" w:hAnsi="Times New Roman" w:cs="Times New Roman"/>
          <w:sz w:val="24"/>
          <w:szCs w:val="24"/>
        </w:rPr>
        <w:t xml:space="preserve"> светодиодных фонарей уличного освещения для пос. Кривой порог,</w:t>
      </w:r>
      <w:r w:rsidR="00BE2CAA">
        <w:rPr>
          <w:rFonts w:ascii="Times New Roman" w:hAnsi="Times New Roman" w:cs="Times New Roman"/>
          <w:sz w:val="24"/>
          <w:szCs w:val="24"/>
        </w:rPr>
        <w:t xml:space="preserve"> пос. </w:t>
      </w:r>
      <w:r w:rsidR="00BE2CAA">
        <w:rPr>
          <w:rFonts w:ascii="Times New Roman" w:hAnsi="Times New Roman" w:cs="Times New Roman"/>
          <w:sz w:val="24"/>
          <w:szCs w:val="24"/>
        </w:rPr>
        <w:lastRenderedPageBreak/>
        <w:t xml:space="preserve">Авнепорог,  </w:t>
      </w:r>
      <w:r>
        <w:rPr>
          <w:rFonts w:ascii="Times New Roman" w:hAnsi="Times New Roman" w:cs="Times New Roman"/>
          <w:sz w:val="24"/>
          <w:szCs w:val="24"/>
        </w:rPr>
        <w:t xml:space="preserve"> реле-времени, счётчики,</w:t>
      </w:r>
      <w:r w:rsidR="003B54E1">
        <w:rPr>
          <w:rFonts w:ascii="Times New Roman" w:hAnsi="Times New Roman" w:cs="Times New Roman"/>
          <w:sz w:val="24"/>
          <w:szCs w:val="24"/>
        </w:rPr>
        <w:t xml:space="preserve"> кабель СИП</w:t>
      </w:r>
      <w:r w:rsidR="00BE2CAA">
        <w:rPr>
          <w:rFonts w:ascii="Times New Roman" w:hAnsi="Times New Roman" w:cs="Times New Roman"/>
          <w:sz w:val="24"/>
          <w:szCs w:val="24"/>
        </w:rPr>
        <w:t>, силовой кабель и вся необходимая фурнитура для монтажа</w:t>
      </w:r>
      <w:r>
        <w:rPr>
          <w:rFonts w:ascii="Times New Roman" w:hAnsi="Times New Roman" w:cs="Times New Roman"/>
          <w:sz w:val="24"/>
          <w:szCs w:val="24"/>
        </w:rPr>
        <w:t xml:space="preserve">  на </w:t>
      </w:r>
      <w:r w:rsidR="00BE2CAA">
        <w:rPr>
          <w:rFonts w:ascii="Times New Roman" w:hAnsi="Times New Roman" w:cs="Times New Roman"/>
          <w:sz w:val="24"/>
          <w:szCs w:val="24"/>
        </w:rPr>
        <w:t xml:space="preserve"> общую </w:t>
      </w:r>
      <w:r>
        <w:rPr>
          <w:rFonts w:ascii="Times New Roman" w:hAnsi="Times New Roman" w:cs="Times New Roman"/>
          <w:sz w:val="24"/>
          <w:szCs w:val="24"/>
        </w:rPr>
        <w:t xml:space="preserve">сумму </w:t>
      </w:r>
      <w:r w:rsidR="00BE2CAA">
        <w:rPr>
          <w:rFonts w:ascii="Times New Roman" w:hAnsi="Times New Roman" w:cs="Times New Roman"/>
          <w:sz w:val="24"/>
          <w:szCs w:val="24"/>
        </w:rPr>
        <w:t xml:space="preserve"> </w:t>
      </w:r>
      <w:r w:rsidR="00250C67">
        <w:rPr>
          <w:rFonts w:ascii="Times New Roman" w:hAnsi="Times New Roman" w:cs="Times New Roman"/>
          <w:sz w:val="24"/>
          <w:szCs w:val="24"/>
        </w:rPr>
        <w:t>156119,</w:t>
      </w:r>
      <w:r w:rsidR="004D35CC" w:rsidRPr="004D35CC">
        <w:rPr>
          <w:rFonts w:ascii="Times New Roman" w:eastAsia="Times New Roman" w:hAnsi="Times New Roman" w:cs="Times New Roman"/>
          <w:sz w:val="24"/>
          <w:szCs w:val="24"/>
        </w:rPr>
        <w:t>39</w:t>
      </w:r>
      <w:r w:rsidR="004D35CC">
        <w:rPr>
          <w:rFonts w:ascii="Calibri" w:eastAsia="Times New Roman" w:hAnsi="Calibri" w:cs="Times New Roman"/>
        </w:rPr>
        <w:t xml:space="preserve"> </w:t>
      </w:r>
      <w:r w:rsidR="003B54E1">
        <w:rPr>
          <w:rFonts w:ascii="Times New Roman" w:hAnsi="Times New Roman" w:cs="Times New Roman"/>
          <w:sz w:val="24"/>
          <w:szCs w:val="24"/>
        </w:rPr>
        <w:t xml:space="preserve"> </w:t>
      </w:r>
      <w:r w:rsidR="004D35CC">
        <w:rPr>
          <w:rFonts w:ascii="Times New Roman" w:hAnsi="Times New Roman" w:cs="Times New Roman"/>
          <w:sz w:val="24"/>
          <w:szCs w:val="24"/>
        </w:rPr>
        <w:t>рублей</w:t>
      </w:r>
      <w:r>
        <w:rPr>
          <w:rFonts w:ascii="Times New Roman" w:hAnsi="Times New Roman" w:cs="Times New Roman"/>
          <w:sz w:val="24"/>
          <w:szCs w:val="24"/>
        </w:rPr>
        <w:t>.</w:t>
      </w:r>
      <w:r w:rsidR="004D35CC">
        <w:rPr>
          <w:rFonts w:ascii="Times New Roman" w:hAnsi="Times New Roman" w:cs="Times New Roman"/>
          <w:sz w:val="24"/>
          <w:szCs w:val="24"/>
        </w:rPr>
        <w:t xml:space="preserve"> </w:t>
      </w:r>
      <w:r>
        <w:rPr>
          <w:rFonts w:ascii="Times New Roman" w:hAnsi="Times New Roman" w:cs="Times New Roman"/>
          <w:sz w:val="24"/>
          <w:szCs w:val="24"/>
        </w:rPr>
        <w:t xml:space="preserve"> В данный момент осуществляются работы по ремонту линии электропередач</w:t>
      </w:r>
      <w:r w:rsidR="0012575F">
        <w:rPr>
          <w:rFonts w:ascii="Times New Roman" w:hAnsi="Times New Roman" w:cs="Times New Roman"/>
          <w:sz w:val="24"/>
          <w:szCs w:val="24"/>
        </w:rPr>
        <w:t xml:space="preserve"> уличного освещения</w:t>
      </w:r>
      <w:r w:rsidR="007B0452">
        <w:rPr>
          <w:rFonts w:ascii="Times New Roman" w:hAnsi="Times New Roman" w:cs="Times New Roman"/>
          <w:sz w:val="24"/>
          <w:szCs w:val="24"/>
        </w:rPr>
        <w:t xml:space="preserve"> и установки оборудования на территории пос. Кривой порог, организацией МУП</w:t>
      </w:r>
      <w:r>
        <w:rPr>
          <w:rFonts w:ascii="Times New Roman" w:hAnsi="Times New Roman" w:cs="Times New Roman"/>
          <w:sz w:val="24"/>
          <w:szCs w:val="24"/>
        </w:rPr>
        <w:t xml:space="preserve"> </w:t>
      </w:r>
      <w:r w:rsidR="007B0452" w:rsidRPr="00653147">
        <w:rPr>
          <w:rFonts w:ascii="Times New Roman" w:hAnsi="Times New Roman" w:cs="Times New Roman"/>
          <w:sz w:val="24"/>
          <w:szCs w:val="24"/>
        </w:rPr>
        <w:t>«Кривопорожское теплоснабжающее предприятие»</w:t>
      </w:r>
      <w:r w:rsidR="007B0452">
        <w:rPr>
          <w:rFonts w:ascii="Times New Roman" w:hAnsi="Times New Roman" w:cs="Times New Roman"/>
          <w:sz w:val="24"/>
          <w:szCs w:val="24"/>
        </w:rPr>
        <w:t>.</w:t>
      </w:r>
      <w:r w:rsidR="004D35CC">
        <w:rPr>
          <w:rFonts w:ascii="Times New Roman" w:hAnsi="Times New Roman" w:cs="Times New Roman"/>
          <w:sz w:val="24"/>
          <w:szCs w:val="24"/>
        </w:rPr>
        <w:t xml:space="preserve"> </w:t>
      </w:r>
      <w:r w:rsidR="007B0452">
        <w:rPr>
          <w:rFonts w:ascii="Times New Roman" w:hAnsi="Times New Roman" w:cs="Times New Roman"/>
          <w:sz w:val="24"/>
          <w:szCs w:val="24"/>
        </w:rPr>
        <w:t xml:space="preserve"> </w:t>
      </w:r>
    </w:p>
    <w:p w:rsidR="004D35CC" w:rsidRDefault="004D35CC"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Так же  весной 2019 г. АО «Прионежская сетевая компания» провела работы по монтажу уличного освещения в деревне Панозеро,  п. Авнепорог, левая сторона. На данный момент заключен договор на монтаж уличного освещения в п. Авнепорог по правой стороне. Общая стоимость контрактов с  АО «ПСК» составила 259</w:t>
      </w:r>
      <w:r w:rsidR="00250C67">
        <w:rPr>
          <w:rFonts w:ascii="Times New Roman" w:hAnsi="Times New Roman" w:cs="Times New Roman"/>
          <w:sz w:val="24"/>
          <w:szCs w:val="24"/>
        </w:rPr>
        <w:t xml:space="preserve"> </w:t>
      </w:r>
      <w:r>
        <w:rPr>
          <w:rFonts w:ascii="Times New Roman" w:hAnsi="Times New Roman" w:cs="Times New Roman"/>
          <w:sz w:val="24"/>
          <w:szCs w:val="24"/>
        </w:rPr>
        <w:t>300,47 рублей.</w:t>
      </w:r>
    </w:p>
    <w:p w:rsidR="004D35CC" w:rsidRDefault="004D35CC" w:rsidP="00DB7AAC">
      <w:pPr>
        <w:tabs>
          <w:tab w:val="left" w:pos="567"/>
        </w:tabs>
        <w:spacing w:after="0"/>
        <w:ind w:firstLine="567"/>
        <w:jc w:val="both"/>
        <w:rPr>
          <w:rFonts w:ascii="Times New Roman" w:hAnsi="Times New Roman" w:cs="Times New Roman"/>
          <w:sz w:val="24"/>
          <w:szCs w:val="24"/>
        </w:rPr>
      </w:pPr>
    </w:p>
    <w:p w:rsidR="00B30AAF" w:rsidRPr="00653147" w:rsidRDefault="00AA0A1B"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Торговля, бытовое обслуживание</w:t>
      </w:r>
    </w:p>
    <w:p w:rsidR="0012575F" w:rsidRDefault="00B30AAF"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В п</w:t>
      </w:r>
      <w:r w:rsidR="008B6BAE">
        <w:rPr>
          <w:rFonts w:ascii="Times New Roman" w:hAnsi="Times New Roman" w:cs="Times New Roman"/>
          <w:sz w:val="24"/>
          <w:szCs w:val="24"/>
        </w:rPr>
        <w:t>ос</w:t>
      </w:r>
      <w:r w:rsidRPr="00653147">
        <w:rPr>
          <w:rFonts w:ascii="Times New Roman" w:hAnsi="Times New Roman" w:cs="Times New Roman"/>
          <w:sz w:val="24"/>
          <w:szCs w:val="24"/>
        </w:rPr>
        <w:t>. Кривой порог работают 3 магазина, в п</w:t>
      </w:r>
      <w:r w:rsidR="00DB2F1A" w:rsidRPr="00653147">
        <w:rPr>
          <w:rFonts w:ascii="Times New Roman" w:hAnsi="Times New Roman" w:cs="Times New Roman"/>
          <w:sz w:val="24"/>
          <w:szCs w:val="24"/>
        </w:rPr>
        <w:t>ос</w:t>
      </w:r>
      <w:r w:rsidRPr="00653147">
        <w:rPr>
          <w:rFonts w:ascii="Times New Roman" w:hAnsi="Times New Roman" w:cs="Times New Roman"/>
          <w:sz w:val="24"/>
          <w:szCs w:val="24"/>
        </w:rPr>
        <w:t>. Авнеп</w:t>
      </w:r>
      <w:r w:rsidR="00057AF4" w:rsidRPr="00653147">
        <w:rPr>
          <w:rFonts w:ascii="Times New Roman" w:hAnsi="Times New Roman" w:cs="Times New Roman"/>
          <w:sz w:val="24"/>
          <w:szCs w:val="24"/>
        </w:rPr>
        <w:t>орог -1магазин, в п</w:t>
      </w:r>
      <w:r w:rsidR="00DB2F1A" w:rsidRPr="00653147">
        <w:rPr>
          <w:rFonts w:ascii="Times New Roman" w:hAnsi="Times New Roman" w:cs="Times New Roman"/>
          <w:sz w:val="24"/>
          <w:szCs w:val="24"/>
        </w:rPr>
        <w:t>ос</w:t>
      </w:r>
      <w:r w:rsidR="00057AF4" w:rsidRPr="00653147">
        <w:rPr>
          <w:rFonts w:ascii="Times New Roman" w:hAnsi="Times New Roman" w:cs="Times New Roman"/>
          <w:sz w:val="24"/>
          <w:szCs w:val="24"/>
        </w:rPr>
        <w:t>.</w:t>
      </w:r>
      <w:r w:rsidR="00DB2F1A" w:rsidRPr="00653147">
        <w:rPr>
          <w:rFonts w:ascii="Times New Roman" w:hAnsi="Times New Roman" w:cs="Times New Roman"/>
          <w:sz w:val="24"/>
          <w:szCs w:val="24"/>
        </w:rPr>
        <w:t xml:space="preserve"> Панозеро -2</w:t>
      </w:r>
      <w:r w:rsidRPr="00653147">
        <w:rPr>
          <w:rFonts w:ascii="Times New Roman" w:hAnsi="Times New Roman" w:cs="Times New Roman"/>
          <w:sz w:val="24"/>
          <w:szCs w:val="24"/>
        </w:rPr>
        <w:t xml:space="preserve"> магазин</w:t>
      </w:r>
      <w:r w:rsidR="00DB2F1A" w:rsidRPr="00653147">
        <w:rPr>
          <w:rFonts w:ascii="Times New Roman" w:hAnsi="Times New Roman" w:cs="Times New Roman"/>
          <w:sz w:val="24"/>
          <w:szCs w:val="24"/>
        </w:rPr>
        <w:t>а.</w:t>
      </w:r>
      <w:r w:rsidRPr="00653147">
        <w:rPr>
          <w:rFonts w:ascii="Times New Roman" w:hAnsi="Times New Roman" w:cs="Times New Roman"/>
          <w:sz w:val="24"/>
          <w:szCs w:val="24"/>
        </w:rPr>
        <w:t xml:space="preserve"> Ассортимент продуктов удовлетворяет все потребности населения, завозятся  необходимые продукты питания, хозяйственные и бытовые товары.</w:t>
      </w:r>
      <w:r w:rsidR="00856C35" w:rsidRPr="00653147">
        <w:rPr>
          <w:rFonts w:ascii="Times New Roman" w:hAnsi="Times New Roman" w:cs="Times New Roman"/>
          <w:sz w:val="24"/>
          <w:szCs w:val="24"/>
        </w:rPr>
        <w:t xml:space="preserve"> </w:t>
      </w:r>
    </w:p>
    <w:p w:rsidR="007108F0" w:rsidRDefault="007108F0" w:rsidP="00DB7AAC">
      <w:pPr>
        <w:tabs>
          <w:tab w:val="left" w:pos="567"/>
        </w:tabs>
        <w:spacing w:after="0"/>
        <w:ind w:firstLine="567"/>
        <w:jc w:val="both"/>
        <w:rPr>
          <w:rFonts w:ascii="Times New Roman" w:hAnsi="Times New Roman" w:cs="Times New Roman"/>
          <w:sz w:val="24"/>
          <w:szCs w:val="24"/>
          <w:u w:val="single"/>
        </w:rPr>
      </w:pPr>
    </w:p>
    <w:p w:rsidR="00B30AAF" w:rsidRPr="00653147" w:rsidRDefault="00B30AAF" w:rsidP="00DB7AAC">
      <w:pPr>
        <w:tabs>
          <w:tab w:val="left" w:pos="567"/>
        </w:tabs>
        <w:spacing w:after="0"/>
        <w:ind w:firstLine="567"/>
        <w:jc w:val="center"/>
        <w:rPr>
          <w:rFonts w:ascii="Times New Roman" w:hAnsi="Times New Roman" w:cs="Times New Roman"/>
          <w:sz w:val="24"/>
          <w:szCs w:val="24"/>
        </w:rPr>
      </w:pPr>
      <w:r w:rsidRPr="00653147">
        <w:rPr>
          <w:rFonts w:ascii="Times New Roman" w:hAnsi="Times New Roman" w:cs="Times New Roman"/>
          <w:sz w:val="24"/>
          <w:szCs w:val="24"/>
          <w:u w:val="single"/>
        </w:rPr>
        <w:t>Культура, спорт и молодежная политика</w:t>
      </w:r>
    </w:p>
    <w:p w:rsidR="00BF003E" w:rsidRPr="00653147" w:rsidRDefault="00B30AAF"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Главной задачей в области культуры остается сохранение ранее накопленного культурного потенциала, приобщение подрастающего поколения к культурным ценностям. В рамках данных мероприятий</w:t>
      </w:r>
      <w:r w:rsidR="00DB2F1A" w:rsidRPr="00653147">
        <w:rPr>
          <w:rFonts w:ascii="Times New Roman" w:hAnsi="Times New Roman" w:cs="Times New Roman"/>
          <w:sz w:val="24"/>
          <w:szCs w:val="24"/>
        </w:rPr>
        <w:t xml:space="preserve"> производится</w:t>
      </w:r>
      <w:r w:rsidRPr="00653147">
        <w:rPr>
          <w:rFonts w:ascii="Times New Roman" w:hAnsi="Times New Roman" w:cs="Times New Roman"/>
          <w:sz w:val="24"/>
          <w:szCs w:val="24"/>
        </w:rPr>
        <w:t xml:space="preserve"> приобретение технических средств и о</w:t>
      </w:r>
      <w:r w:rsidR="00BF003E" w:rsidRPr="00653147">
        <w:rPr>
          <w:rFonts w:ascii="Times New Roman" w:hAnsi="Times New Roman" w:cs="Times New Roman"/>
          <w:sz w:val="24"/>
          <w:szCs w:val="24"/>
        </w:rPr>
        <w:t>борудования учреждения</w:t>
      </w:r>
      <w:r w:rsidR="00DB2F1A" w:rsidRPr="00653147">
        <w:rPr>
          <w:rFonts w:ascii="Times New Roman" w:hAnsi="Times New Roman" w:cs="Times New Roman"/>
          <w:sz w:val="24"/>
          <w:szCs w:val="24"/>
        </w:rPr>
        <w:t xml:space="preserve"> культуры, </w:t>
      </w:r>
      <w:r w:rsidR="00971DA7" w:rsidRPr="00653147">
        <w:rPr>
          <w:rFonts w:ascii="Times New Roman" w:hAnsi="Times New Roman" w:cs="Times New Roman"/>
          <w:sz w:val="24"/>
          <w:szCs w:val="24"/>
        </w:rPr>
        <w:t xml:space="preserve">ремонт помещения дома культуры.  Так же в Доме культуры </w:t>
      </w:r>
      <w:r w:rsidR="00BF003E" w:rsidRPr="00653147">
        <w:rPr>
          <w:rFonts w:ascii="Times New Roman" w:hAnsi="Times New Roman" w:cs="Times New Roman"/>
          <w:sz w:val="24"/>
          <w:szCs w:val="24"/>
        </w:rPr>
        <w:t>работает танцевальный кружок, хор «Сударушки», библиотека.</w:t>
      </w:r>
    </w:p>
    <w:p w:rsidR="00B30AAF" w:rsidRPr="00653147" w:rsidRDefault="008B6BAE"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течение</w:t>
      </w:r>
      <w:r w:rsidR="00B30AAF" w:rsidRPr="00653147">
        <w:rPr>
          <w:rFonts w:ascii="Times New Roman" w:hAnsi="Times New Roman" w:cs="Times New Roman"/>
          <w:sz w:val="24"/>
          <w:szCs w:val="24"/>
        </w:rPr>
        <w:t xml:space="preserve"> года Домом культуры проводились культурно-массовые предприятия </w:t>
      </w:r>
      <w:r w:rsidR="00BF003E" w:rsidRPr="00653147">
        <w:rPr>
          <w:rFonts w:ascii="Times New Roman" w:hAnsi="Times New Roman" w:cs="Times New Roman"/>
          <w:sz w:val="24"/>
          <w:szCs w:val="24"/>
        </w:rPr>
        <w:t>посвящённые дню 8 марта, 23 февраля, 9 мая, День посёлка, за оставшийся период пройдут ещё два мероприятия</w:t>
      </w:r>
      <w:r w:rsidR="00971DA7" w:rsidRPr="00653147">
        <w:rPr>
          <w:rFonts w:ascii="Times New Roman" w:hAnsi="Times New Roman" w:cs="Times New Roman"/>
          <w:sz w:val="24"/>
          <w:szCs w:val="24"/>
        </w:rPr>
        <w:t>,</w:t>
      </w:r>
      <w:r w:rsidR="00BF003E" w:rsidRPr="00653147">
        <w:rPr>
          <w:rFonts w:ascii="Times New Roman" w:hAnsi="Times New Roman" w:cs="Times New Roman"/>
          <w:sz w:val="24"/>
          <w:szCs w:val="24"/>
        </w:rPr>
        <w:t xml:space="preserve"> посвящённые Дню матери и Новому году.  Так же, для детей школьного и дошкольного возраста проводятся  </w:t>
      </w:r>
      <w:r w:rsidR="009203AC" w:rsidRPr="00653147">
        <w:rPr>
          <w:rFonts w:ascii="Times New Roman" w:hAnsi="Times New Roman" w:cs="Times New Roman"/>
          <w:sz w:val="24"/>
          <w:szCs w:val="24"/>
        </w:rPr>
        <w:t>спортивные мероприятия, выставки рисунко</w:t>
      </w:r>
      <w:r w:rsidR="00971DA7" w:rsidRPr="00653147">
        <w:rPr>
          <w:rFonts w:ascii="Times New Roman" w:hAnsi="Times New Roman" w:cs="Times New Roman"/>
          <w:sz w:val="24"/>
          <w:szCs w:val="24"/>
        </w:rPr>
        <w:t>в, игровые-конкурсные программы, литературные вечера. Для взрослого населения проводятся дискотеки, вечера отдыха.</w:t>
      </w:r>
      <w:r w:rsidR="009203AC" w:rsidRPr="00653147">
        <w:rPr>
          <w:rFonts w:ascii="Times New Roman" w:hAnsi="Times New Roman" w:cs="Times New Roman"/>
          <w:sz w:val="24"/>
          <w:szCs w:val="24"/>
        </w:rPr>
        <w:t xml:space="preserve"> </w:t>
      </w:r>
    </w:p>
    <w:p w:rsidR="005E7884" w:rsidRDefault="00B338EC"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Н</w:t>
      </w:r>
      <w:r w:rsidR="00BF003E" w:rsidRPr="00653147">
        <w:rPr>
          <w:rFonts w:ascii="Times New Roman" w:hAnsi="Times New Roman" w:cs="Times New Roman"/>
          <w:sz w:val="24"/>
          <w:szCs w:val="24"/>
        </w:rPr>
        <w:t xml:space="preserve">а </w:t>
      </w:r>
      <w:r>
        <w:rPr>
          <w:rFonts w:ascii="Times New Roman" w:hAnsi="Times New Roman" w:cs="Times New Roman"/>
          <w:sz w:val="24"/>
          <w:szCs w:val="24"/>
        </w:rPr>
        <w:t>финансовое обеспечение муниципального задания на оказание муниципальных услуг</w:t>
      </w:r>
      <w:r w:rsidR="00971DA7" w:rsidRPr="00653147">
        <w:rPr>
          <w:rFonts w:ascii="Times New Roman" w:hAnsi="Times New Roman" w:cs="Times New Roman"/>
          <w:sz w:val="24"/>
          <w:szCs w:val="24"/>
        </w:rPr>
        <w:t xml:space="preserve"> </w:t>
      </w:r>
      <w:r>
        <w:rPr>
          <w:rFonts w:ascii="Times New Roman" w:hAnsi="Times New Roman" w:cs="Times New Roman"/>
          <w:sz w:val="24"/>
          <w:szCs w:val="24"/>
        </w:rPr>
        <w:t>МБУ «Дом культуры» на 201</w:t>
      </w:r>
      <w:r w:rsidR="00553BCB">
        <w:rPr>
          <w:rFonts w:ascii="Times New Roman" w:hAnsi="Times New Roman" w:cs="Times New Roman"/>
          <w:sz w:val="24"/>
          <w:szCs w:val="24"/>
        </w:rPr>
        <w:t>9</w:t>
      </w:r>
      <w:r>
        <w:rPr>
          <w:rFonts w:ascii="Times New Roman" w:hAnsi="Times New Roman" w:cs="Times New Roman"/>
          <w:sz w:val="24"/>
          <w:szCs w:val="24"/>
        </w:rPr>
        <w:t xml:space="preserve"> год</w:t>
      </w:r>
      <w:r w:rsidR="00BF003E" w:rsidRPr="00653147">
        <w:rPr>
          <w:rFonts w:ascii="Times New Roman" w:hAnsi="Times New Roman" w:cs="Times New Roman"/>
          <w:sz w:val="24"/>
          <w:szCs w:val="24"/>
        </w:rPr>
        <w:t xml:space="preserve"> </w:t>
      </w:r>
      <w:r w:rsidR="009203AC" w:rsidRPr="00653147">
        <w:rPr>
          <w:rFonts w:ascii="Times New Roman" w:hAnsi="Times New Roman" w:cs="Times New Roman"/>
          <w:sz w:val="24"/>
          <w:szCs w:val="24"/>
        </w:rPr>
        <w:t xml:space="preserve">из бюджета поселения выделено </w:t>
      </w:r>
      <w:r w:rsidR="00694734" w:rsidRPr="00694734">
        <w:rPr>
          <w:rFonts w:ascii="Times New Roman" w:hAnsi="Times New Roman" w:cs="Times New Roman"/>
          <w:sz w:val="24"/>
          <w:szCs w:val="24"/>
        </w:rPr>
        <w:t>3 398 800,00</w:t>
      </w:r>
      <w:r w:rsidR="00694734">
        <w:rPr>
          <w:rFonts w:ascii="Times New Roman" w:hAnsi="Times New Roman" w:cs="Times New Roman"/>
          <w:sz w:val="24"/>
          <w:szCs w:val="24"/>
        </w:rPr>
        <w:t xml:space="preserve"> </w:t>
      </w:r>
      <w:r>
        <w:rPr>
          <w:rFonts w:ascii="Times New Roman" w:hAnsi="Times New Roman" w:cs="Times New Roman"/>
          <w:sz w:val="24"/>
          <w:szCs w:val="24"/>
        </w:rPr>
        <w:t>рублей,</w:t>
      </w:r>
      <w:r w:rsidR="007108F0">
        <w:rPr>
          <w:rFonts w:ascii="Times New Roman" w:hAnsi="Times New Roman" w:cs="Times New Roman"/>
          <w:sz w:val="24"/>
          <w:szCs w:val="24"/>
        </w:rPr>
        <w:t xml:space="preserve"> из них: </w:t>
      </w:r>
      <w:r>
        <w:rPr>
          <w:rFonts w:ascii="Times New Roman" w:hAnsi="Times New Roman" w:cs="Times New Roman"/>
          <w:sz w:val="24"/>
          <w:szCs w:val="24"/>
        </w:rPr>
        <w:t xml:space="preserve"> на компенсационные выплаты по оплате жилой площади с от</w:t>
      </w:r>
      <w:r w:rsidR="00A243C4">
        <w:rPr>
          <w:rFonts w:ascii="Times New Roman" w:hAnsi="Times New Roman" w:cs="Times New Roman"/>
          <w:sz w:val="24"/>
          <w:szCs w:val="24"/>
        </w:rPr>
        <w:t>о</w:t>
      </w:r>
      <w:r>
        <w:rPr>
          <w:rFonts w:ascii="Times New Roman" w:hAnsi="Times New Roman" w:cs="Times New Roman"/>
          <w:sz w:val="24"/>
          <w:szCs w:val="24"/>
        </w:rPr>
        <w:t>плением и освещением специалистам муниципального учреждения, работающим</w:t>
      </w:r>
      <w:r w:rsidR="00A243C4">
        <w:rPr>
          <w:rFonts w:ascii="Times New Roman" w:hAnsi="Times New Roman" w:cs="Times New Roman"/>
          <w:sz w:val="24"/>
          <w:szCs w:val="24"/>
        </w:rPr>
        <w:t xml:space="preserve"> и проживающим за пределами города Кемь в сумме </w:t>
      </w:r>
      <w:r w:rsidR="00694734">
        <w:rPr>
          <w:rFonts w:ascii="Times New Roman" w:hAnsi="Times New Roman" w:cs="Times New Roman"/>
          <w:sz w:val="24"/>
          <w:szCs w:val="24"/>
        </w:rPr>
        <w:t>91</w:t>
      </w:r>
      <w:r w:rsidR="00250C67">
        <w:rPr>
          <w:rFonts w:ascii="Times New Roman" w:hAnsi="Times New Roman" w:cs="Times New Roman"/>
          <w:sz w:val="24"/>
          <w:szCs w:val="24"/>
        </w:rPr>
        <w:t xml:space="preserve"> </w:t>
      </w:r>
      <w:r w:rsidR="007108F0">
        <w:rPr>
          <w:rFonts w:ascii="Times New Roman" w:hAnsi="Times New Roman" w:cs="Times New Roman"/>
          <w:sz w:val="24"/>
          <w:szCs w:val="24"/>
        </w:rPr>
        <w:t xml:space="preserve">000,00 рублей; </w:t>
      </w:r>
      <w:r w:rsidR="00694734" w:rsidRPr="00694734">
        <w:rPr>
          <w:rFonts w:ascii="Times New Roman" w:hAnsi="Times New Roman" w:cs="Times New Roman"/>
          <w:sz w:val="24"/>
          <w:szCs w:val="24"/>
        </w:rPr>
        <w:t>на реализацию мероприятий государственной программы Республики Карелия "Развитие культуры" (Субсидии бюджетным учреждениям)  -</w:t>
      </w:r>
      <w:r w:rsidR="005E7884" w:rsidRPr="00694734">
        <w:rPr>
          <w:rFonts w:ascii="Times New Roman" w:hAnsi="Times New Roman" w:cs="Times New Roman"/>
          <w:sz w:val="24"/>
          <w:szCs w:val="24"/>
        </w:rPr>
        <w:t xml:space="preserve"> </w:t>
      </w:r>
      <w:r w:rsidR="00694734" w:rsidRPr="00694734">
        <w:rPr>
          <w:rFonts w:ascii="Times New Roman" w:hAnsi="Times New Roman" w:cs="Times New Roman"/>
          <w:sz w:val="24"/>
          <w:szCs w:val="24"/>
        </w:rPr>
        <w:t>381 900,00 рублей и софинансирование по данной программе -</w:t>
      </w:r>
      <w:r w:rsidR="00694734">
        <w:rPr>
          <w:rFonts w:ascii="Times New Roman" w:hAnsi="Times New Roman" w:cs="Times New Roman"/>
          <w:sz w:val="24"/>
          <w:szCs w:val="24"/>
        </w:rPr>
        <w:t xml:space="preserve"> </w:t>
      </w:r>
      <w:r w:rsidR="00694734" w:rsidRPr="00694734">
        <w:rPr>
          <w:rFonts w:ascii="Times New Roman" w:hAnsi="Times New Roman" w:cs="Times New Roman"/>
          <w:sz w:val="24"/>
          <w:szCs w:val="24"/>
        </w:rPr>
        <w:t>95 475,00 рублей.</w:t>
      </w:r>
      <w:r w:rsidR="00694734">
        <w:rPr>
          <w:sz w:val="20"/>
          <w:szCs w:val="20"/>
        </w:rPr>
        <w:t xml:space="preserve"> </w:t>
      </w:r>
      <w:r w:rsidR="005E7884">
        <w:rPr>
          <w:rFonts w:ascii="Times New Roman" w:hAnsi="Times New Roman" w:cs="Times New Roman"/>
          <w:sz w:val="24"/>
          <w:szCs w:val="24"/>
        </w:rPr>
        <w:t xml:space="preserve">   Так же в бюджете предусмотрены финансовые средства на организацию новогодних мероприятий в размере </w:t>
      </w:r>
      <w:r w:rsidR="00694734">
        <w:rPr>
          <w:rFonts w:ascii="Times New Roman" w:hAnsi="Times New Roman" w:cs="Times New Roman"/>
          <w:sz w:val="24"/>
          <w:szCs w:val="24"/>
        </w:rPr>
        <w:t>200</w:t>
      </w:r>
      <w:r w:rsidR="00250C67">
        <w:rPr>
          <w:rFonts w:ascii="Times New Roman" w:hAnsi="Times New Roman" w:cs="Times New Roman"/>
          <w:sz w:val="24"/>
          <w:szCs w:val="24"/>
        </w:rPr>
        <w:t xml:space="preserve"> 000 руб.</w:t>
      </w:r>
      <w:r w:rsidR="005E7884">
        <w:rPr>
          <w:rFonts w:ascii="Times New Roman" w:hAnsi="Times New Roman" w:cs="Times New Roman"/>
          <w:sz w:val="24"/>
          <w:szCs w:val="24"/>
        </w:rPr>
        <w:t xml:space="preserve"> На данные денежные средства будет произведена закупка искусственной ели, светового оборудования и пиротехники.</w:t>
      </w:r>
    </w:p>
    <w:p w:rsidR="00412C61" w:rsidRPr="00653147" w:rsidRDefault="00B30AAF"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Развитие физической культуры и спорта направлено на обеспечение доступности физкультурно-оздоровительных услуг для широкого контингента населения. Основная задача – выявить, поддержать накопленный опыт работы с детьми</w:t>
      </w:r>
      <w:r w:rsidR="00971DA7" w:rsidRPr="00653147">
        <w:rPr>
          <w:rFonts w:ascii="Times New Roman" w:hAnsi="Times New Roman" w:cs="Times New Roman"/>
          <w:sz w:val="24"/>
          <w:szCs w:val="24"/>
        </w:rPr>
        <w:t xml:space="preserve"> и молодежью в сфере физической </w:t>
      </w:r>
      <w:r w:rsidRPr="00653147">
        <w:rPr>
          <w:rFonts w:ascii="Times New Roman" w:hAnsi="Times New Roman" w:cs="Times New Roman"/>
          <w:sz w:val="24"/>
          <w:szCs w:val="24"/>
        </w:rPr>
        <w:t xml:space="preserve">культуры. </w:t>
      </w:r>
      <w:r w:rsidR="00DC41E3" w:rsidRPr="00653147">
        <w:rPr>
          <w:rFonts w:ascii="Times New Roman" w:hAnsi="Times New Roman" w:cs="Times New Roman"/>
          <w:sz w:val="24"/>
          <w:szCs w:val="24"/>
        </w:rPr>
        <w:t xml:space="preserve"> </w:t>
      </w:r>
      <w:r w:rsidR="001170F3" w:rsidRPr="00653147">
        <w:rPr>
          <w:rFonts w:ascii="Times New Roman" w:hAnsi="Times New Roman" w:cs="Times New Roman"/>
          <w:sz w:val="24"/>
          <w:szCs w:val="24"/>
        </w:rPr>
        <w:t>На территории п</w:t>
      </w:r>
      <w:r w:rsidR="00B338EC">
        <w:rPr>
          <w:rFonts w:ascii="Times New Roman" w:hAnsi="Times New Roman" w:cs="Times New Roman"/>
          <w:sz w:val="24"/>
          <w:szCs w:val="24"/>
        </w:rPr>
        <w:t>ос. Кривой П</w:t>
      </w:r>
      <w:r w:rsidR="001170F3" w:rsidRPr="00653147">
        <w:rPr>
          <w:rFonts w:ascii="Times New Roman" w:hAnsi="Times New Roman" w:cs="Times New Roman"/>
          <w:sz w:val="24"/>
          <w:szCs w:val="24"/>
        </w:rPr>
        <w:t>орог</w:t>
      </w:r>
      <w:r w:rsidR="00412C61" w:rsidRPr="00653147">
        <w:rPr>
          <w:rFonts w:ascii="Times New Roman" w:hAnsi="Times New Roman" w:cs="Times New Roman"/>
          <w:sz w:val="24"/>
          <w:szCs w:val="24"/>
        </w:rPr>
        <w:t>,</w:t>
      </w:r>
      <w:r w:rsidR="00B338EC">
        <w:rPr>
          <w:rFonts w:ascii="Times New Roman" w:hAnsi="Times New Roman" w:cs="Times New Roman"/>
          <w:sz w:val="24"/>
          <w:szCs w:val="24"/>
        </w:rPr>
        <w:t xml:space="preserve"> ещё ра</w:t>
      </w:r>
      <w:r w:rsidR="001170F3" w:rsidRPr="00653147">
        <w:rPr>
          <w:rFonts w:ascii="Times New Roman" w:hAnsi="Times New Roman" w:cs="Times New Roman"/>
          <w:sz w:val="24"/>
          <w:szCs w:val="24"/>
        </w:rPr>
        <w:t>нее</w:t>
      </w:r>
      <w:r w:rsidR="00412C61" w:rsidRPr="00653147">
        <w:rPr>
          <w:rFonts w:ascii="Times New Roman" w:hAnsi="Times New Roman" w:cs="Times New Roman"/>
          <w:sz w:val="24"/>
          <w:szCs w:val="24"/>
        </w:rPr>
        <w:t>,</w:t>
      </w:r>
      <w:r w:rsidR="001170F3" w:rsidRPr="00653147">
        <w:rPr>
          <w:rFonts w:ascii="Times New Roman" w:hAnsi="Times New Roman" w:cs="Times New Roman"/>
          <w:sz w:val="24"/>
          <w:szCs w:val="24"/>
        </w:rPr>
        <w:t xml:space="preserve"> установлены 3 уличных тренажёра. Для взрослого населения</w:t>
      </w:r>
      <w:r w:rsidR="00412C61" w:rsidRPr="00653147">
        <w:rPr>
          <w:rFonts w:ascii="Times New Roman" w:hAnsi="Times New Roman" w:cs="Times New Roman"/>
          <w:sz w:val="24"/>
          <w:szCs w:val="24"/>
        </w:rPr>
        <w:t>,</w:t>
      </w:r>
      <w:r w:rsidR="001170F3" w:rsidRPr="00653147">
        <w:rPr>
          <w:rFonts w:ascii="Times New Roman" w:hAnsi="Times New Roman" w:cs="Times New Roman"/>
          <w:sz w:val="24"/>
          <w:szCs w:val="24"/>
        </w:rPr>
        <w:t xml:space="preserve"> </w:t>
      </w:r>
      <w:r w:rsidR="00412C61" w:rsidRPr="00653147">
        <w:rPr>
          <w:rFonts w:ascii="Times New Roman" w:hAnsi="Times New Roman" w:cs="Times New Roman"/>
          <w:sz w:val="24"/>
          <w:szCs w:val="24"/>
        </w:rPr>
        <w:t xml:space="preserve">ещё до ремонта,  был </w:t>
      </w:r>
      <w:r w:rsidR="001170F3" w:rsidRPr="00653147">
        <w:rPr>
          <w:rFonts w:ascii="Times New Roman" w:hAnsi="Times New Roman" w:cs="Times New Roman"/>
          <w:sz w:val="24"/>
          <w:szCs w:val="24"/>
        </w:rPr>
        <w:t xml:space="preserve">доступен спортивный зал школы для проведения игр волейбола и баскетбола.  </w:t>
      </w:r>
      <w:r w:rsidRPr="00653147">
        <w:rPr>
          <w:rFonts w:ascii="Times New Roman" w:hAnsi="Times New Roman" w:cs="Times New Roman"/>
          <w:sz w:val="24"/>
          <w:szCs w:val="24"/>
        </w:rPr>
        <w:t>Проведено ряд</w:t>
      </w:r>
      <w:r w:rsidR="001170F3" w:rsidRPr="00653147">
        <w:rPr>
          <w:rFonts w:ascii="Times New Roman" w:hAnsi="Times New Roman" w:cs="Times New Roman"/>
          <w:sz w:val="24"/>
          <w:szCs w:val="24"/>
        </w:rPr>
        <w:t xml:space="preserve"> спортивных мероприятий для школьников, а именно</w:t>
      </w:r>
      <w:r w:rsidR="00DC41E3" w:rsidRPr="00653147">
        <w:rPr>
          <w:rFonts w:ascii="Times New Roman" w:hAnsi="Times New Roman" w:cs="Times New Roman"/>
          <w:sz w:val="24"/>
          <w:szCs w:val="24"/>
        </w:rPr>
        <w:t>: День здоров</w:t>
      </w:r>
      <w:r w:rsidR="007108F0">
        <w:rPr>
          <w:rFonts w:ascii="Times New Roman" w:hAnsi="Times New Roman" w:cs="Times New Roman"/>
          <w:sz w:val="24"/>
          <w:szCs w:val="24"/>
        </w:rPr>
        <w:t xml:space="preserve">ья, День ГО – игры по станциям. </w:t>
      </w:r>
    </w:p>
    <w:p w:rsidR="00E41AD4" w:rsidRPr="00653147" w:rsidRDefault="00E613FC"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Молодёжная политика направлена на поддержку молодѐжи, оказавшейся в трудной жизненной ситуации;  на работу с молодыми семьями;  на профилактику  табакокурения,  алкоголизма, наркомании в молодежной среде.</w:t>
      </w:r>
    </w:p>
    <w:p w:rsidR="00694734" w:rsidRDefault="00694734" w:rsidP="00DB7AAC">
      <w:pPr>
        <w:tabs>
          <w:tab w:val="left" w:pos="567"/>
        </w:tabs>
        <w:spacing w:after="0"/>
        <w:ind w:firstLine="567"/>
        <w:jc w:val="both"/>
        <w:rPr>
          <w:rFonts w:ascii="Times New Roman" w:hAnsi="Times New Roman" w:cs="Times New Roman"/>
          <w:sz w:val="24"/>
          <w:szCs w:val="24"/>
          <w:u w:val="single"/>
        </w:rPr>
      </w:pPr>
    </w:p>
    <w:p w:rsidR="007413A7" w:rsidRDefault="00E41AD4"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Образование</w:t>
      </w:r>
    </w:p>
    <w:p w:rsidR="008D1413" w:rsidRPr="007413A7" w:rsidRDefault="00B30AAF" w:rsidP="00DB7AAC">
      <w:pPr>
        <w:tabs>
          <w:tab w:val="left" w:pos="567"/>
        </w:tabs>
        <w:spacing w:after="0"/>
        <w:ind w:firstLine="567"/>
        <w:jc w:val="both"/>
        <w:rPr>
          <w:rFonts w:ascii="Times New Roman" w:hAnsi="Times New Roman" w:cs="Times New Roman"/>
          <w:sz w:val="24"/>
          <w:szCs w:val="24"/>
          <w:u w:val="single"/>
        </w:rPr>
      </w:pPr>
      <w:r w:rsidRPr="00653147">
        <w:rPr>
          <w:rFonts w:ascii="Times New Roman" w:hAnsi="Times New Roman" w:cs="Times New Roman"/>
          <w:sz w:val="24"/>
          <w:szCs w:val="24"/>
        </w:rPr>
        <w:lastRenderedPageBreak/>
        <w:t>На территории Кривопорожского</w:t>
      </w:r>
      <w:r w:rsidR="00856C35" w:rsidRPr="00653147">
        <w:rPr>
          <w:rFonts w:ascii="Times New Roman" w:hAnsi="Times New Roman" w:cs="Times New Roman"/>
          <w:sz w:val="24"/>
          <w:szCs w:val="24"/>
        </w:rPr>
        <w:t xml:space="preserve"> сельского поселения находится 2</w:t>
      </w:r>
      <w:r w:rsidR="005A78A4" w:rsidRPr="00653147">
        <w:rPr>
          <w:rFonts w:ascii="Times New Roman" w:hAnsi="Times New Roman" w:cs="Times New Roman"/>
          <w:sz w:val="24"/>
          <w:szCs w:val="24"/>
        </w:rPr>
        <w:t xml:space="preserve"> образовательных уч</w:t>
      </w:r>
      <w:r w:rsidRPr="00653147">
        <w:rPr>
          <w:rFonts w:ascii="Times New Roman" w:hAnsi="Times New Roman" w:cs="Times New Roman"/>
          <w:sz w:val="24"/>
          <w:szCs w:val="24"/>
        </w:rPr>
        <w:t>реждения</w:t>
      </w:r>
      <w:r w:rsidR="008D1413" w:rsidRPr="00653147">
        <w:rPr>
          <w:rFonts w:ascii="Times New Roman" w:hAnsi="Times New Roman" w:cs="Times New Roman"/>
          <w:sz w:val="24"/>
          <w:szCs w:val="24"/>
        </w:rPr>
        <w:t>:</w:t>
      </w:r>
    </w:p>
    <w:p w:rsidR="008D1413" w:rsidRPr="00653147" w:rsidRDefault="008D141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В </w:t>
      </w:r>
      <w:r w:rsidR="00B30AAF" w:rsidRPr="00653147">
        <w:rPr>
          <w:rFonts w:ascii="Times New Roman" w:hAnsi="Times New Roman" w:cs="Times New Roman"/>
          <w:sz w:val="24"/>
          <w:szCs w:val="24"/>
        </w:rPr>
        <w:t>п</w:t>
      </w:r>
      <w:r w:rsidRPr="00653147">
        <w:rPr>
          <w:rFonts w:ascii="Times New Roman" w:hAnsi="Times New Roman" w:cs="Times New Roman"/>
          <w:sz w:val="24"/>
          <w:szCs w:val="24"/>
        </w:rPr>
        <w:t>ос</w:t>
      </w:r>
      <w:r w:rsidR="00B30AAF" w:rsidRPr="00653147">
        <w:rPr>
          <w:rFonts w:ascii="Times New Roman" w:hAnsi="Times New Roman" w:cs="Times New Roman"/>
          <w:sz w:val="24"/>
          <w:szCs w:val="24"/>
        </w:rPr>
        <w:t>. Кривой порог -  МБОУ «Кривопорожская СОШ»,</w:t>
      </w:r>
      <w:r w:rsidRPr="00653147">
        <w:rPr>
          <w:rFonts w:ascii="Times New Roman" w:hAnsi="Times New Roman" w:cs="Times New Roman"/>
          <w:sz w:val="24"/>
          <w:szCs w:val="24"/>
        </w:rPr>
        <w:t xml:space="preserve"> численность учащихся школьного возраста, </w:t>
      </w:r>
      <w:r w:rsidR="00B30AAF" w:rsidRPr="00653147">
        <w:rPr>
          <w:rFonts w:ascii="Times New Roman" w:hAnsi="Times New Roman" w:cs="Times New Roman"/>
          <w:sz w:val="24"/>
          <w:szCs w:val="24"/>
        </w:rPr>
        <w:t xml:space="preserve"> на 01 </w:t>
      </w:r>
      <w:r w:rsidRPr="00653147">
        <w:rPr>
          <w:rFonts w:ascii="Times New Roman" w:hAnsi="Times New Roman" w:cs="Times New Roman"/>
          <w:sz w:val="24"/>
          <w:szCs w:val="24"/>
        </w:rPr>
        <w:t>января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состав</w:t>
      </w:r>
      <w:r w:rsidR="00250C67">
        <w:rPr>
          <w:rFonts w:ascii="Times New Roman" w:hAnsi="Times New Roman" w:cs="Times New Roman"/>
          <w:sz w:val="24"/>
          <w:szCs w:val="24"/>
        </w:rPr>
        <w:t>ила</w:t>
      </w:r>
      <w:r w:rsidRPr="00653147">
        <w:rPr>
          <w:rFonts w:ascii="Times New Roman" w:hAnsi="Times New Roman" w:cs="Times New Roman"/>
          <w:sz w:val="24"/>
          <w:szCs w:val="24"/>
        </w:rPr>
        <w:t xml:space="preserve"> </w:t>
      </w:r>
      <w:r w:rsidR="000A710D">
        <w:rPr>
          <w:rFonts w:ascii="Times New Roman" w:hAnsi="Times New Roman" w:cs="Times New Roman"/>
          <w:sz w:val="24"/>
          <w:szCs w:val="24"/>
        </w:rPr>
        <w:t>7</w:t>
      </w:r>
      <w:r w:rsidR="0091798B">
        <w:rPr>
          <w:rFonts w:ascii="Times New Roman" w:hAnsi="Times New Roman" w:cs="Times New Roman"/>
          <w:sz w:val="24"/>
          <w:szCs w:val="24"/>
        </w:rPr>
        <w:t>5</w:t>
      </w:r>
      <w:r w:rsidR="00250C67">
        <w:rPr>
          <w:rFonts w:ascii="Times New Roman" w:hAnsi="Times New Roman" w:cs="Times New Roman"/>
          <w:sz w:val="24"/>
          <w:szCs w:val="24"/>
        </w:rPr>
        <w:t xml:space="preserve"> человек</w:t>
      </w:r>
      <w:r w:rsidRPr="00653147">
        <w:rPr>
          <w:rFonts w:ascii="Times New Roman" w:hAnsi="Times New Roman" w:cs="Times New Roman"/>
          <w:sz w:val="24"/>
          <w:szCs w:val="24"/>
        </w:rPr>
        <w:t>, на 1 ноября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xml:space="preserve"> –</w:t>
      </w:r>
      <w:r w:rsidR="0091798B">
        <w:rPr>
          <w:rFonts w:ascii="Times New Roman" w:hAnsi="Times New Roman" w:cs="Times New Roman"/>
          <w:sz w:val="24"/>
          <w:szCs w:val="24"/>
        </w:rPr>
        <w:t xml:space="preserve"> 69 </w:t>
      </w:r>
      <w:r w:rsidRPr="00653147">
        <w:rPr>
          <w:rFonts w:ascii="Times New Roman" w:hAnsi="Times New Roman" w:cs="Times New Roman"/>
          <w:sz w:val="24"/>
          <w:szCs w:val="24"/>
        </w:rPr>
        <w:t>человек.  Также при школе работают  две дошкольные группы, численность детей дошкольного возраста на 01 января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состав</w:t>
      </w:r>
      <w:r w:rsidR="0007493F">
        <w:rPr>
          <w:rFonts w:ascii="Times New Roman" w:hAnsi="Times New Roman" w:cs="Times New Roman"/>
          <w:sz w:val="24"/>
          <w:szCs w:val="24"/>
        </w:rPr>
        <w:t xml:space="preserve">ила </w:t>
      </w:r>
      <w:r w:rsidRPr="00653147">
        <w:rPr>
          <w:rFonts w:ascii="Times New Roman" w:hAnsi="Times New Roman" w:cs="Times New Roman"/>
          <w:sz w:val="24"/>
          <w:szCs w:val="24"/>
        </w:rPr>
        <w:t>2</w:t>
      </w:r>
      <w:r w:rsidR="0091798B">
        <w:rPr>
          <w:rFonts w:ascii="Times New Roman" w:hAnsi="Times New Roman" w:cs="Times New Roman"/>
          <w:sz w:val="24"/>
          <w:szCs w:val="24"/>
        </w:rPr>
        <w:t>7</w:t>
      </w:r>
      <w:r w:rsidR="0007493F">
        <w:rPr>
          <w:rFonts w:ascii="Times New Roman" w:hAnsi="Times New Roman" w:cs="Times New Roman"/>
          <w:sz w:val="24"/>
          <w:szCs w:val="24"/>
        </w:rPr>
        <w:t xml:space="preserve"> человек</w:t>
      </w:r>
      <w:r w:rsidRPr="00653147">
        <w:rPr>
          <w:rFonts w:ascii="Times New Roman" w:hAnsi="Times New Roman" w:cs="Times New Roman"/>
          <w:sz w:val="24"/>
          <w:szCs w:val="24"/>
        </w:rPr>
        <w:t>, на 1 ноября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xml:space="preserve"> –</w:t>
      </w:r>
      <w:r w:rsidR="0091798B">
        <w:rPr>
          <w:rFonts w:ascii="Times New Roman" w:hAnsi="Times New Roman" w:cs="Times New Roman"/>
          <w:sz w:val="24"/>
          <w:szCs w:val="24"/>
        </w:rPr>
        <w:t xml:space="preserve"> 24 </w:t>
      </w:r>
      <w:r w:rsidRPr="00653147">
        <w:rPr>
          <w:rFonts w:ascii="Times New Roman" w:hAnsi="Times New Roman" w:cs="Times New Roman"/>
          <w:sz w:val="24"/>
          <w:szCs w:val="24"/>
        </w:rPr>
        <w:t>человек.</w:t>
      </w:r>
    </w:p>
    <w:p w:rsidR="008D1413" w:rsidRPr="00653147" w:rsidRDefault="008D141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r w:rsidR="00B30AAF" w:rsidRPr="00653147">
        <w:rPr>
          <w:rFonts w:ascii="Times New Roman" w:hAnsi="Times New Roman" w:cs="Times New Roman"/>
          <w:sz w:val="24"/>
          <w:szCs w:val="24"/>
        </w:rPr>
        <w:t>В п</w:t>
      </w:r>
      <w:r w:rsidR="00B338EC">
        <w:rPr>
          <w:rFonts w:ascii="Times New Roman" w:hAnsi="Times New Roman" w:cs="Times New Roman"/>
          <w:sz w:val="24"/>
          <w:szCs w:val="24"/>
        </w:rPr>
        <w:t>ос</w:t>
      </w:r>
      <w:r w:rsidR="00B30AAF" w:rsidRPr="00653147">
        <w:rPr>
          <w:rFonts w:ascii="Times New Roman" w:hAnsi="Times New Roman" w:cs="Times New Roman"/>
          <w:sz w:val="24"/>
          <w:szCs w:val="24"/>
        </w:rPr>
        <w:t>. Панозеро –</w:t>
      </w:r>
      <w:r w:rsidR="0091798B">
        <w:rPr>
          <w:rFonts w:ascii="Times New Roman" w:hAnsi="Times New Roman" w:cs="Times New Roman"/>
          <w:sz w:val="24"/>
          <w:szCs w:val="24"/>
        </w:rPr>
        <w:t xml:space="preserve"> </w:t>
      </w:r>
      <w:r w:rsidR="00B30AAF" w:rsidRPr="00653147">
        <w:rPr>
          <w:rFonts w:ascii="Times New Roman" w:hAnsi="Times New Roman" w:cs="Times New Roman"/>
          <w:sz w:val="24"/>
          <w:szCs w:val="24"/>
        </w:rPr>
        <w:t xml:space="preserve">МБОУ «Панозерская СОШ»,  численность </w:t>
      </w:r>
      <w:r w:rsidRPr="00653147">
        <w:rPr>
          <w:rFonts w:ascii="Times New Roman" w:hAnsi="Times New Roman" w:cs="Times New Roman"/>
          <w:sz w:val="24"/>
          <w:szCs w:val="24"/>
        </w:rPr>
        <w:t xml:space="preserve"> учащихся школьного возраста,  на 01 января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состав</w:t>
      </w:r>
      <w:r w:rsidR="0007493F">
        <w:rPr>
          <w:rFonts w:ascii="Times New Roman" w:hAnsi="Times New Roman" w:cs="Times New Roman"/>
          <w:sz w:val="24"/>
          <w:szCs w:val="24"/>
        </w:rPr>
        <w:t>ила</w:t>
      </w:r>
      <w:r w:rsidRPr="00653147">
        <w:rPr>
          <w:rFonts w:ascii="Times New Roman" w:hAnsi="Times New Roman" w:cs="Times New Roman"/>
          <w:sz w:val="24"/>
          <w:szCs w:val="24"/>
        </w:rPr>
        <w:t xml:space="preserve"> </w:t>
      </w:r>
      <w:r w:rsidR="00205C63" w:rsidRPr="00653147">
        <w:rPr>
          <w:rFonts w:ascii="Times New Roman" w:hAnsi="Times New Roman" w:cs="Times New Roman"/>
          <w:sz w:val="24"/>
          <w:szCs w:val="24"/>
        </w:rPr>
        <w:t>2</w:t>
      </w:r>
      <w:r w:rsidR="00BB1626">
        <w:rPr>
          <w:rFonts w:ascii="Times New Roman" w:hAnsi="Times New Roman" w:cs="Times New Roman"/>
          <w:sz w:val="24"/>
          <w:szCs w:val="24"/>
        </w:rPr>
        <w:t>5</w:t>
      </w:r>
      <w:r w:rsidRPr="00653147">
        <w:rPr>
          <w:rFonts w:ascii="Times New Roman" w:hAnsi="Times New Roman" w:cs="Times New Roman"/>
          <w:sz w:val="24"/>
          <w:szCs w:val="24"/>
        </w:rPr>
        <w:t xml:space="preserve"> ч</w:t>
      </w:r>
      <w:r w:rsidR="0007493F">
        <w:rPr>
          <w:rFonts w:ascii="Times New Roman" w:hAnsi="Times New Roman" w:cs="Times New Roman"/>
          <w:sz w:val="24"/>
          <w:szCs w:val="24"/>
        </w:rPr>
        <w:t>еловек</w:t>
      </w:r>
      <w:r w:rsidR="00205C63" w:rsidRPr="00653147">
        <w:rPr>
          <w:rFonts w:ascii="Times New Roman" w:hAnsi="Times New Roman" w:cs="Times New Roman"/>
          <w:sz w:val="24"/>
          <w:szCs w:val="24"/>
        </w:rPr>
        <w:t>, на 1 ноября 201</w:t>
      </w:r>
      <w:r w:rsidR="0091798B">
        <w:rPr>
          <w:rFonts w:ascii="Times New Roman" w:hAnsi="Times New Roman" w:cs="Times New Roman"/>
          <w:sz w:val="24"/>
          <w:szCs w:val="24"/>
        </w:rPr>
        <w:t>9</w:t>
      </w:r>
      <w:r w:rsidR="00BB1626">
        <w:rPr>
          <w:rFonts w:ascii="Times New Roman" w:hAnsi="Times New Roman" w:cs="Times New Roman"/>
          <w:sz w:val="24"/>
          <w:szCs w:val="24"/>
        </w:rPr>
        <w:t xml:space="preserve"> </w:t>
      </w:r>
      <w:r w:rsidR="00205C63" w:rsidRPr="00653147">
        <w:rPr>
          <w:rFonts w:ascii="Times New Roman" w:hAnsi="Times New Roman" w:cs="Times New Roman"/>
          <w:sz w:val="24"/>
          <w:szCs w:val="24"/>
        </w:rPr>
        <w:t>г</w:t>
      </w:r>
      <w:r w:rsidR="00BB1626">
        <w:rPr>
          <w:rFonts w:ascii="Times New Roman" w:hAnsi="Times New Roman" w:cs="Times New Roman"/>
          <w:sz w:val="24"/>
          <w:szCs w:val="24"/>
        </w:rPr>
        <w:t>.</w:t>
      </w:r>
      <w:r w:rsidR="00205C63" w:rsidRPr="00653147">
        <w:rPr>
          <w:rFonts w:ascii="Times New Roman" w:hAnsi="Times New Roman" w:cs="Times New Roman"/>
          <w:sz w:val="24"/>
          <w:szCs w:val="24"/>
        </w:rPr>
        <w:t xml:space="preserve"> –</w:t>
      </w:r>
      <w:r w:rsidR="0091798B">
        <w:rPr>
          <w:rFonts w:ascii="Times New Roman" w:hAnsi="Times New Roman" w:cs="Times New Roman"/>
          <w:sz w:val="24"/>
          <w:szCs w:val="24"/>
        </w:rPr>
        <w:t xml:space="preserve"> 16 </w:t>
      </w:r>
      <w:r w:rsidRPr="00653147">
        <w:rPr>
          <w:rFonts w:ascii="Times New Roman" w:hAnsi="Times New Roman" w:cs="Times New Roman"/>
          <w:sz w:val="24"/>
          <w:szCs w:val="24"/>
        </w:rPr>
        <w:t>человек.  Т</w:t>
      </w:r>
      <w:r w:rsidR="00205C63" w:rsidRPr="00653147">
        <w:rPr>
          <w:rFonts w:ascii="Times New Roman" w:hAnsi="Times New Roman" w:cs="Times New Roman"/>
          <w:sz w:val="24"/>
          <w:szCs w:val="24"/>
        </w:rPr>
        <w:t>акже при школе работае</w:t>
      </w:r>
      <w:r w:rsidRPr="00653147">
        <w:rPr>
          <w:rFonts w:ascii="Times New Roman" w:hAnsi="Times New Roman" w:cs="Times New Roman"/>
          <w:sz w:val="24"/>
          <w:szCs w:val="24"/>
        </w:rPr>
        <w:t>т   дошкольная  группа, численность детей дошкольного возраста на 01 января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Pr="00653147">
        <w:rPr>
          <w:rFonts w:ascii="Times New Roman" w:hAnsi="Times New Roman" w:cs="Times New Roman"/>
          <w:sz w:val="24"/>
          <w:szCs w:val="24"/>
        </w:rPr>
        <w:t>, состав</w:t>
      </w:r>
      <w:r w:rsidR="0007493F">
        <w:rPr>
          <w:rFonts w:ascii="Times New Roman" w:hAnsi="Times New Roman" w:cs="Times New Roman"/>
          <w:sz w:val="24"/>
          <w:szCs w:val="24"/>
        </w:rPr>
        <w:t>ила</w:t>
      </w:r>
      <w:r w:rsidRPr="00653147">
        <w:rPr>
          <w:rFonts w:ascii="Times New Roman" w:hAnsi="Times New Roman" w:cs="Times New Roman"/>
          <w:sz w:val="24"/>
          <w:szCs w:val="24"/>
        </w:rPr>
        <w:t xml:space="preserve"> </w:t>
      </w:r>
      <w:r w:rsidR="00205C63" w:rsidRPr="00653147">
        <w:rPr>
          <w:rFonts w:ascii="Times New Roman" w:hAnsi="Times New Roman" w:cs="Times New Roman"/>
          <w:sz w:val="24"/>
          <w:szCs w:val="24"/>
        </w:rPr>
        <w:t>1</w:t>
      </w:r>
      <w:r w:rsidR="00BB1626">
        <w:rPr>
          <w:rFonts w:ascii="Times New Roman" w:hAnsi="Times New Roman" w:cs="Times New Roman"/>
          <w:sz w:val="24"/>
          <w:szCs w:val="24"/>
        </w:rPr>
        <w:t>1</w:t>
      </w:r>
      <w:r w:rsidR="0007493F">
        <w:rPr>
          <w:rFonts w:ascii="Times New Roman" w:hAnsi="Times New Roman" w:cs="Times New Roman"/>
          <w:sz w:val="24"/>
          <w:szCs w:val="24"/>
        </w:rPr>
        <w:t xml:space="preserve"> человек</w:t>
      </w:r>
      <w:r w:rsidRPr="00653147">
        <w:rPr>
          <w:rFonts w:ascii="Times New Roman" w:hAnsi="Times New Roman" w:cs="Times New Roman"/>
          <w:sz w:val="24"/>
          <w:szCs w:val="24"/>
        </w:rPr>
        <w:t>, на 1 ноября 201</w:t>
      </w:r>
      <w:r w:rsidR="0091798B">
        <w:rPr>
          <w:rFonts w:ascii="Times New Roman" w:hAnsi="Times New Roman" w:cs="Times New Roman"/>
          <w:sz w:val="24"/>
          <w:szCs w:val="24"/>
        </w:rPr>
        <w:t>9</w:t>
      </w:r>
      <w:r w:rsidRPr="00653147">
        <w:rPr>
          <w:rFonts w:ascii="Times New Roman" w:hAnsi="Times New Roman" w:cs="Times New Roman"/>
          <w:sz w:val="24"/>
          <w:szCs w:val="24"/>
        </w:rPr>
        <w:t xml:space="preserve"> г</w:t>
      </w:r>
      <w:r w:rsidR="00BB1626">
        <w:rPr>
          <w:rFonts w:ascii="Times New Roman" w:hAnsi="Times New Roman" w:cs="Times New Roman"/>
          <w:sz w:val="24"/>
          <w:szCs w:val="24"/>
        </w:rPr>
        <w:t>.</w:t>
      </w:r>
      <w:r w:rsidR="0091798B">
        <w:rPr>
          <w:rFonts w:ascii="Times New Roman" w:hAnsi="Times New Roman" w:cs="Times New Roman"/>
          <w:sz w:val="24"/>
          <w:szCs w:val="24"/>
        </w:rPr>
        <w:t xml:space="preserve"> – 5 </w:t>
      </w:r>
      <w:r w:rsidRPr="00653147">
        <w:rPr>
          <w:rFonts w:ascii="Times New Roman" w:hAnsi="Times New Roman" w:cs="Times New Roman"/>
          <w:sz w:val="24"/>
          <w:szCs w:val="24"/>
        </w:rPr>
        <w:t>человек.</w:t>
      </w:r>
    </w:p>
    <w:p w:rsidR="00E41AD4" w:rsidRPr="00653147" w:rsidRDefault="00E41AD4" w:rsidP="00DB7AAC">
      <w:pPr>
        <w:tabs>
          <w:tab w:val="left" w:pos="567"/>
        </w:tabs>
        <w:spacing w:after="0"/>
        <w:ind w:firstLine="567"/>
        <w:jc w:val="both"/>
        <w:rPr>
          <w:rFonts w:ascii="Times New Roman" w:hAnsi="Times New Roman" w:cs="Times New Roman"/>
          <w:sz w:val="24"/>
          <w:szCs w:val="24"/>
        </w:rPr>
      </w:pPr>
    </w:p>
    <w:p w:rsidR="00436FE2" w:rsidRPr="00653147" w:rsidRDefault="00E41AD4"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Здравоохранение</w:t>
      </w:r>
    </w:p>
    <w:p w:rsidR="00436FE2" w:rsidRPr="00653147" w:rsidRDefault="00436FE2"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На территории муниципального </w:t>
      </w:r>
      <w:r w:rsidR="008D1413" w:rsidRPr="00653147">
        <w:rPr>
          <w:rFonts w:ascii="Times New Roman" w:hAnsi="Times New Roman" w:cs="Times New Roman"/>
          <w:sz w:val="24"/>
          <w:szCs w:val="24"/>
        </w:rPr>
        <w:t xml:space="preserve">образования работает </w:t>
      </w:r>
      <w:r w:rsidR="00F249AC" w:rsidRPr="00653147">
        <w:rPr>
          <w:rFonts w:ascii="Times New Roman" w:hAnsi="Times New Roman" w:cs="Times New Roman"/>
          <w:sz w:val="24"/>
          <w:szCs w:val="24"/>
        </w:rPr>
        <w:t xml:space="preserve">два </w:t>
      </w:r>
      <w:r w:rsidR="008D1413" w:rsidRPr="00653147">
        <w:rPr>
          <w:rFonts w:ascii="Times New Roman" w:hAnsi="Times New Roman" w:cs="Times New Roman"/>
          <w:sz w:val="24"/>
          <w:szCs w:val="24"/>
        </w:rPr>
        <w:t>фельдшерско-акушерских</w:t>
      </w:r>
      <w:r w:rsidRPr="00653147">
        <w:rPr>
          <w:rFonts w:ascii="Times New Roman" w:hAnsi="Times New Roman" w:cs="Times New Roman"/>
          <w:sz w:val="24"/>
          <w:szCs w:val="24"/>
        </w:rPr>
        <w:t xml:space="preserve"> пункт</w:t>
      </w:r>
      <w:r w:rsidR="008D1413" w:rsidRPr="00653147">
        <w:rPr>
          <w:rFonts w:ascii="Times New Roman" w:hAnsi="Times New Roman" w:cs="Times New Roman"/>
          <w:sz w:val="24"/>
          <w:szCs w:val="24"/>
        </w:rPr>
        <w:t>а</w:t>
      </w:r>
      <w:r w:rsidRPr="00653147">
        <w:rPr>
          <w:rFonts w:ascii="Times New Roman" w:hAnsi="Times New Roman" w:cs="Times New Roman"/>
          <w:sz w:val="24"/>
          <w:szCs w:val="24"/>
        </w:rPr>
        <w:t>.</w:t>
      </w:r>
    </w:p>
    <w:p w:rsidR="00793D38" w:rsidRDefault="000B5F1D"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BC1479" w:rsidRPr="00653147">
        <w:rPr>
          <w:rFonts w:ascii="Times New Roman" w:hAnsi="Times New Roman" w:cs="Times New Roman"/>
          <w:sz w:val="24"/>
          <w:szCs w:val="24"/>
        </w:rPr>
        <w:t>ФАП в п</w:t>
      </w:r>
      <w:r w:rsidR="00B338EC">
        <w:rPr>
          <w:rFonts w:ascii="Times New Roman" w:hAnsi="Times New Roman" w:cs="Times New Roman"/>
          <w:sz w:val="24"/>
          <w:szCs w:val="24"/>
        </w:rPr>
        <w:t>ос</w:t>
      </w:r>
      <w:r w:rsidR="00BC1479" w:rsidRPr="00653147">
        <w:rPr>
          <w:rFonts w:ascii="Times New Roman" w:hAnsi="Times New Roman" w:cs="Times New Roman"/>
          <w:sz w:val="24"/>
          <w:szCs w:val="24"/>
        </w:rPr>
        <w:t xml:space="preserve">. Кривой порог,  </w:t>
      </w:r>
    </w:p>
    <w:p w:rsidR="00BC1479" w:rsidRPr="00653147" w:rsidRDefault="000B5F1D"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3D38">
        <w:rPr>
          <w:rFonts w:ascii="Times New Roman" w:hAnsi="Times New Roman" w:cs="Times New Roman"/>
          <w:sz w:val="24"/>
          <w:szCs w:val="24"/>
        </w:rPr>
        <w:t xml:space="preserve"> - В ФАП в пос. Панозеро</w:t>
      </w:r>
      <w:r w:rsidR="00BC1479" w:rsidRPr="00653147">
        <w:rPr>
          <w:rFonts w:ascii="Times New Roman" w:hAnsi="Times New Roman" w:cs="Times New Roman"/>
          <w:sz w:val="24"/>
          <w:szCs w:val="24"/>
        </w:rPr>
        <w:t>.</w:t>
      </w:r>
    </w:p>
    <w:p w:rsidR="00BC1479" w:rsidRPr="00653147" w:rsidRDefault="00BC1479"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При серьёзных заболеваниях, а так же для получения больничного листа и для прохождения амбулаторных анализов жители направляются в Кемскую городскую больницу. </w:t>
      </w:r>
    </w:p>
    <w:p w:rsidR="00793D38" w:rsidRDefault="008D1413"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Ведётся борьба за уменьшение заболеваемости</w:t>
      </w:r>
      <w:r w:rsidR="00BC1479" w:rsidRPr="00653147">
        <w:rPr>
          <w:rFonts w:ascii="Times New Roman" w:hAnsi="Times New Roman" w:cs="Times New Roman"/>
          <w:sz w:val="24"/>
          <w:szCs w:val="24"/>
        </w:rPr>
        <w:t xml:space="preserve"> с помощью  профилактических мероприятий</w:t>
      </w:r>
      <w:r w:rsidR="00436FE2" w:rsidRPr="00653147">
        <w:rPr>
          <w:rFonts w:ascii="Times New Roman" w:hAnsi="Times New Roman" w:cs="Times New Roman"/>
          <w:sz w:val="24"/>
          <w:szCs w:val="24"/>
        </w:rPr>
        <w:t xml:space="preserve">,  своевременной вакцинацией и разъяснительной работой среди населения муниципального образования. </w:t>
      </w:r>
      <w:r w:rsidR="004F53E5" w:rsidRPr="00653147">
        <w:rPr>
          <w:rFonts w:ascii="Times New Roman" w:hAnsi="Times New Roman" w:cs="Times New Roman"/>
          <w:sz w:val="24"/>
          <w:szCs w:val="24"/>
        </w:rPr>
        <w:t xml:space="preserve"> </w:t>
      </w:r>
      <w:r w:rsidR="00793D38">
        <w:rPr>
          <w:rFonts w:ascii="Times New Roman" w:hAnsi="Times New Roman" w:cs="Times New Roman"/>
          <w:sz w:val="24"/>
          <w:szCs w:val="24"/>
        </w:rPr>
        <w:t xml:space="preserve">С периодичностью 2-3 недели в ФАП пос. Кривой порог приезжают и ведут приём врачи узкой специализации. </w:t>
      </w:r>
    </w:p>
    <w:p w:rsidR="00793D38" w:rsidRPr="00653147" w:rsidRDefault="00F20557" w:rsidP="00DB7AAC">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течени</w:t>
      </w:r>
      <w:r w:rsidR="007413A7">
        <w:rPr>
          <w:rFonts w:ascii="Times New Roman" w:hAnsi="Times New Roman" w:cs="Times New Roman"/>
          <w:sz w:val="24"/>
          <w:szCs w:val="24"/>
        </w:rPr>
        <w:t>е</w:t>
      </w:r>
      <w:r>
        <w:rPr>
          <w:rFonts w:ascii="Times New Roman" w:hAnsi="Times New Roman" w:cs="Times New Roman"/>
          <w:sz w:val="24"/>
          <w:szCs w:val="24"/>
        </w:rPr>
        <w:t xml:space="preserve"> 2019 года в ФАП п. Кривой порог велись работы по капитальному ремонту. Выполнены работы по устройству скатной крыши, замене окон, входных дверей, утеплению стен. Частично закончены работы по внутренней отделки помещений. Но за некачественное выполнение некоторых видов работ подрядчик был устранён</w:t>
      </w:r>
      <w:r w:rsidR="00793D38">
        <w:rPr>
          <w:rFonts w:ascii="Times New Roman" w:hAnsi="Times New Roman" w:cs="Times New Roman"/>
          <w:sz w:val="24"/>
          <w:szCs w:val="24"/>
        </w:rPr>
        <w:t xml:space="preserve"> </w:t>
      </w:r>
      <w:r>
        <w:rPr>
          <w:rFonts w:ascii="Times New Roman" w:hAnsi="Times New Roman" w:cs="Times New Roman"/>
          <w:sz w:val="24"/>
          <w:szCs w:val="24"/>
        </w:rPr>
        <w:t xml:space="preserve"> и </w:t>
      </w:r>
      <w:r w:rsidR="00793D38">
        <w:rPr>
          <w:rFonts w:ascii="Times New Roman" w:hAnsi="Times New Roman" w:cs="Times New Roman"/>
          <w:sz w:val="24"/>
          <w:szCs w:val="24"/>
        </w:rPr>
        <w:t xml:space="preserve"> </w:t>
      </w:r>
      <w:r>
        <w:rPr>
          <w:rFonts w:ascii="Times New Roman" w:hAnsi="Times New Roman" w:cs="Times New Roman"/>
          <w:sz w:val="24"/>
          <w:szCs w:val="24"/>
        </w:rPr>
        <w:t xml:space="preserve">договор с ним расторгнут. В данный момент, проходят конкурсные процедуры по </w:t>
      </w:r>
      <w:r w:rsidR="00793D38">
        <w:rPr>
          <w:rFonts w:ascii="Times New Roman" w:hAnsi="Times New Roman" w:cs="Times New Roman"/>
          <w:sz w:val="24"/>
          <w:szCs w:val="24"/>
        </w:rPr>
        <w:t xml:space="preserve"> </w:t>
      </w:r>
      <w:r>
        <w:rPr>
          <w:rFonts w:ascii="Times New Roman" w:hAnsi="Times New Roman" w:cs="Times New Roman"/>
          <w:sz w:val="24"/>
          <w:szCs w:val="24"/>
        </w:rPr>
        <w:t>поиску нового подрядчика для выполнения завершающих работ по внутренней отделки помещений ФАП.</w:t>
      </w:r>
      <w:r w:rsidR="00793D38">
        <w:rPr>
          <w:rFonts w:ascii="Times New Roman" w:hAnsi="Times New Roman" w:cs="Times New Roman"/>
          <w:sz w:val="24"/>
          <w:szCs w:val="24"/>
        </w:rPr>
        <w:t xml:space="preserve">   </w:t>
      </w:r>
      <w:r>
        <w:rPr>
          <w:rFonts w:ascii="Times New Roman" w:hAnsi="Times New Roman" w:cs="Times New Roman"/>
          <w:sz w:val="24"/>
          <w:szCs w:val="24"/>
        </w:rPr>
        <w:t xml:space="preserve"> Так же </w:t>
      </w:r>
      <w:r w:rsidR="007413A7">
        <w:rPr>
          <w:rFonts w:ascii="Times New Roman" w:hAnsi="Times New Roman" w:cs="Times New Roman"/>
          <w:sz w:val="24"/>
          <w:szCs w:val="24"/>
        </w:rPr>
        <w:t>совместно с</w:t>
      </w:r>
      <w:r>
        <w:rPr>
          <w:rFonts w:ascii="Times New Roman" w:hAnsi="Times New Roman" w:cs="Times New Roman"/>
          <w:sz w:val="24"/>
          <w:szCs w:val="24"/>
        </w:rPr>
        <w:t xml:space="preserve"> ГБУЗ «Кемская ЦРБ»  принято решение о предоставлении нового помещения для расположения ФАП в п. Панозеро. Сейчас ведутся </w:t>
      </w:r>
      <w:r w:rsidR="007413A7">
        <w:rPr>
          <w:rFonts w:ascii="Times New Roman" w:hAnsi="Times New Roman" w:cs="Times New Roman"/>
          <w:sz w:val="24"/>
          <w:szCs w:val="24"/>
        </w:rPr>
        <w:t>работы по подготовке документации к проведению конкурсных процедур по выбору подрядчика для выполнения ремонтных работ помещения ФАП в п. Панозеро.</w:t>
      </w:r>
    </w:p>
    <w:p w:rsidR="00F20557" w:rsidRDefault="00F20557" w:rsidP="00DB7AAC">
      <w:pPr>
        <w:tabs>
          <w:tab w:val="left" w:pos="567"/>
        </w:tabs>
        <w:spacing w:after="0"/>
        <w:ind w:firstLine="567"/>
        <w:jc w:val="both"/>
        <w:rPr>
          <w:rFonts w:ascii="Times New Roman" w:hAnsi="Times New Roman" w:cs="Times New Roman"/>
          <w:sz w:val="24"/>
          <w:szCs w:val="24"/>
          <w:u w:val="single"/>
        </w:rPr>
      </w:pPr>
    </w:p>
    <w:p w:rsidR="00E41AD4" w:rsidRPr="00653147" w:rsidRDefault="00E41AD4" w:rsidP="00DB7AAC">
      <w:pPr>
        <w:tabs>
          <w:tab w:val="left" w:pos="567"/>
        </w:tabs>
        <w:spacing w:after="0"/>
        <w:ind w:firstLine="567"/>
        <w:jc w:val="center"/>
        <w:rPr>
          <w:rFonts w:ascii="Times New Roman" w:hAnsi="Times New Roman" w:cs="Times New Roman"/>
          <w:sz w:val="24"/>
          <w:szCs w:val="24"/>
          <w:u w:val="single"/>
        </w:rPr>
      </w:pPr>
      <w:r w:rsidRPr="00653147">
        <w:rPr>
          <w:rFonts w:ascii="Times New Roman" w:hAnsi="Times New Roman" w:cs="Times New Roman"/>
          <w:sz w:val="24"/>
          <w:szCs w:val="24"/>
          <w:u w:val="single"/>
        </w:rPr>
        <w:t>Правоохранительная деятельность</w:t>
      </w:r>
    </w:p>
    <w:p w:rsidR="00E87295" w:rsidRDefault="00E41AD4"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Правоохранительная деятельность Кривопорожского сельского поселения  направлена на  соде</w:t>
      </w:r>
      <w:r w:rsidR="00B338EC">
        <w:rPr>
          <w:rFonts w:ascii="Times New Roman" w:hAnsi="Times New Roman" w:cs="Times New Roman"/>
          <w:sz w:val="24"/>
          <w:szCs w:val="24"/>
        </w:rPr>
        <w:t>йствие укомплектование</w:t>
      </w:r>
      <w:r w:rsidRPr="00653147">
        <w:rPr>
          <w:rFonts w:ascii="Times New Roman" w:hAnsi="Times New Roman" w:cs="Times New Roman"/>
          <w:sz w:val="24"/>
          <w:szCs w:val="24"/>
        </w:rPr>
        <w:t xml:space="preserve">  кадрами и повышение профессионализма сотрудников ОВД.</w:t>
      </w:r>
      <w:r w:rsidR="00E87295" w:rsidRPr="00E87295">
        <w:rPr>
          <w:rFonts w:ascii="Times New Roman" w:hAnsi="Times New Roman" w:cs="Times New Roman"/>
          <w:sz w:val="24"/>
          <w:szCs w:val="24"/>
        </w:rPr>
        <w:t xml:space="preserve"> </w:t>
      </w:r>
      <w:r w:rsidR="00E87295" w:rsidRPr="00653147">
        <w:rPr>
          <w:rFonts w:ascii="Times New Roman" w:hAnsi="Times New Roman" w:cs="Times New Roman"/>
          <w:sz w:val="24"/>
          <w:szCs w:val="24"/>
        </w:rPr>
        <w:t xml:space="preserve">Проводится  профилактика  правонарушений, алкоголизма, наркомании  среди населения.   </w:t>
      </w:r>
    </w:p>
    <w:p w:rsidR="00B30AAF" w:rsidRPr="00653147" w:rsidRDefault="00E41AD4"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 xml:space="preserve"> </w:t>
      </w:r>
    </w:p>
    <w:p w:rsidR="00DF077E" w:rsidRPr="00653147" w:rsidRDefault="00DF077E" w:rsidP="00DB7AAC">
      <w:pPr>
        <w:tabs>
          <w:tab w:val="left" w:pos="567"/>
        </w:tabs>
        <w:spacing w:after="0"/>
        <w:ind w:firstLine="567"/>
        <w:jc w:val="both"/>
        <w:rPr>
          <w:rFonts w:ascii="Times New Roman" w:hAnsi="Times New Roman" w:cs="Times New Roman"/>
          <w:color w:val="FF0000"/>
          <w:sz w:val="24"/>
          <w:szCs w:val="24"/>
        </w:rPr>
      </w:pPr>
    </w:p>
    <w:p w:rsidR="00DF077E" w:rsidRPr="00653147" w:rsidRDefault="00DF077E" w:rsidP="00DB7AAC">
      <w:pPr>
        <w:tabs>
          <w:tab w:val="left" w:pos="567"/>
        </w:tabs>
        <w:spacing w:after="0"/>
        <w:ind w:firstLine="567"/>
        <w:jc w:val="both"/>
        <w:rPr>
          <w:rFonts w:ascii="Times New Roman" w:hAnsi="Times New Roman" w:cs="Times New Roman"/>
          <w:sz w:val="24"/>
          <w:szCs w:val="24"/>
        </w:rPr>
      </w:pPr>
    </w:p>
    <w:p w:rsidR="00DF077E" w:rsidRPr="00653147" w:rsidRDefault="00DF077E" w:rsidP="00DB7AAC">
      <w:pPr>
        <w:tabs>
          <w:tab w:val="left" w:pos="567"/>
        </w:tabs>
        <w:spacing w:after="0"/>
        <w:ind w:firstLine="567"/>
        <w:jc w:val="both"/>
        <w:rPr>
          <w:rFonts w:ascii="Times New Roman" w:hAnsi="Times New Roman" w:cs="Times New Roman"/>
          <w:sz w:val="24"/>
          <w:szCs w:val="24"/>
        </w:rPr>
      </w:pPr>
    </w:p>
    <w:p w:rsidR="006D1D66" w:rsidRPr="00653147" w:rsidRDefault="006D1D66" w:rsidP="00DB7AAC">
      <w:pPr>
        <w:tabs>
          <w:tab w:val="left" w:pos="567"/>
        </w:tabs>
        <w:spacing w:after="0"/>
        <w:ind w:firstLine="567"/>
        <w:jc w:val="both"/>
        <w:rPr>
          <w:rFonts w:ascii="Times New Roman" w:hAnsi="Times New Roman" w:cs="Times New Roman"/>
          <w:sz w:val="24"/>
          <w:szCs w:val="24"/>
        </w:rPr>
      </w:pPr>
      <w:r w:rsidRPr="00653147">
        <w:rPr>
          <w:rFonts w:ascii="Times New Roman" w:hAnsi="Times New Roman" w:cs="Times New Roman"/>
          <w:sz w:val="24"/>
          <w:szCs w:val="24"/>
        </w:rPr>
        <w:t>Глав</w:t>
      </w:r>
      <w:r w:rsidR="00E87295">
        <w:rPr>
          <w:rFonts w:ascii="Times New Roman" w:hAnsi="Times New Roman" w:cs="Times New Roman"/>
          <w:sz w:val="24"/>
          <w:szCs w:val="24"/>
        </w:rPr>
        <w:t>а</w:t>
      </w:r>
      <w:r w:rsidRPr="00653147">
        <w:rPr>
          <w:rFonts w:ascii="Times New Roman" w:hAnsi="Times New Roman" w:cs="Times New Roman"/>
          <w:sz w:val="24"/>
          <w:szCs w:val="24"/>
        </w:rPr>
        <w:t xml:space="preserve"> Кривопорожского сельского поселения                                    </w:t>
      </w:r>
      <w:r w:rsidR="00DB7AAC">
        <w:rPr>
          <w:rFonts w:ascii="Times New Roman" w:hAnsi="Times New Roman" w:cs="Times New Roman"/>
          <w:sz w:val="24"/>
          <w:szCs w:val="24"/>
        </w:rPr>
        <w:t xml:space="preserve"> </w:t>
      </w:r>
      <w:r w:rsidR="00E87295">
        <w:rPr>
          <w:rFonts w:ascii="Times New Roman" w:hAnsi="Times New Roman" w:cs="Times New Roman"/>
          <w:sz w:val="24"/>
          <w:szCs w:val="24"/>
        </w:rPr>
        <w:t xml:space="preserve">   </w:t>
      </w:r>
      <w:r w:rsidRPr="00653147">
        <w:rPr>
          <w:rFonts w:ascii="Times New Roman" w:hAnsi="Times New Roman" w:cs="Times New Roman"/>
          <w:sz w:val="24"/>
          <w:szCs w:val="24"/>
        </w:rPr>
        <w:t xml:space="preserve"> Е.М. Семенова</w:t>
      </w:r>
    </w:p>
    <w:p w:rsidR="006D1D66" w:rsidRPr="00653147" w:rsidRDefault="006D1D66" w:rsidP="00DB7AAC">
      <w:pPr>
        <w:tabs>
          <w:tab w:val="left" w:pos="567"/>
        </w:tabs>
        <w:spacing w:after="0"/>
        <w:ind w:firstLine="567"/>
        <w:jc w:val="both"/>
        <w:rPr>
          <w:rFonts w:ascii="Times New Roman" w:hAnsi="Times New Roman" w:cs="Times New Roman"/>
          <w:sz w:val="24"/>
          <w:szCs w:val="24"/>
        </w:rPr>
      </w:pPr>
    </w:p>
    <w:p w:rsidR="00DF077E" w:rsidRPr="00653147" w:rsidRDefault="00DF077E" w:rsidP="007413A7">
      <w:pPr>
        <w:tabs>
          <w:tab w:val="left" w:pos="567"/>
        </w:tabs>
        <w:spacing w:after="0"/>
        <w:ind w:firstLine="567"/>
        <w:jc w:val="both"/>
        <w:rPr>
          <w:rFonts w:ascii="Times New Roman" w:hAnsi="Times New Roman" w:cs="Times New Roman"/>
          <w:sz w:val="24"/>
          <w:szCs w:val="24"/>
        </w:rPr>
      </w:pPr>
    </w:p>
    <w:p w:rsidR="00DF077E" w:rsidRPr="00653147" w:rsidRDefault="00DF077E" w:rsidP="007413A7">
      <w:pPr>
        <w:tabs>
          <w:tab w:val="left" w:pos="567"/>
        </w:tabs>
        <w:spacing w:after="0"/>
        <w:ind w:firstLine="567"/>
        <w:jc w:val="both"/>
        <w:rPr>
          <w:rFonts w:ascii="Times New Roman" w:hAnsi="Times New Roman" w:cs="Times New Roman"/>
          <w:sz w:val="24"/>
          <w:szCs w:val="24"/>
        </w:rPr>
      </w:pPr>
    </w:p>
    <w:p w:rsidR="00C01CA5" w:rsidRPr="00653147" w:rsidRDefault="00C01CA5" w:rsidP="007413A7">
      <w:pPr>
        <w:tabs>
          <w:tab w:val="left" w:pos="567"/>
        </w:tabs>
        <w:spacing w:after="0"/>
        <w:ind w:firstLine="567"/>
        <w:rPr>
          <w:rFonts w:ascii="Times New Roman" w:hAnsi="Times New Roman" w:cs="Times New Roman"/>
          <w:sz w:val="24"/>
          <w:szCs w:val="24"/>
        </w:rPr>
      </w:pPr>
    </w:p>
    <w:p w:rsidR="00BF54ED" w:rsidRPr="00653147" w:rsidRDefault="00BF54ED" w:rsidP="007413A7">
      <w:pPr>
        <w:tabs>
          <w:tab w:val="left" w:pos="567"/>
        </w:tabs>
        <w:spacing w:after="0"/>
        <w:ind w:firstLine="567"/>
        <w:rPr>
          <w:rFonts w:ascii="Times New Roman" w:hAnsi="Times New Roman" w:cs="Times New Roman"/>
          <w:sz w:val="24"/>
          <w:szCs w:val="24"/>
        </w:rPr>
      </w:pPr>
    </w:p>
    <w:sectPr w:rsidR="00BF54ED" w:rsidRPr="00653147" w:rsidSect="0077567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264DE5"/>
    <w:rsid w:val="000203D3"/>
    <w:rsid w:val="000210E5"/>
    <w:rsid w:val="00031429"/>
    <w:rsid w:val="00053A56"/>
    <w:rsid w:val="00057AF4"/>
    <w:rsid w:val="0007493F"/>
    <w:rsid w:val="00090198"/>
    <w:rsid w:val="000A710D"/>
    <w:rsid w:val="000B5F1D"/>
    <w:rsid w:val="000C3071"/>
    <w:rsid w:val="000E1A07"/>
    <w:rsid w:val="000E7218"/>
    <w:rsid w:val="000E7CCA"/>
    <w:rsid w:val="001170F3"/>
    <w:rsid w:val="0012575F"/>
    <w:rsid w:val="00132F33"/>
    <w:rsid w:val="00136CF5"/>
    <w:rsid w:val="001516FD"/>
    <w:rsid w:val="001670D5"/>
    <w:rsid w:val="001723A0"/>
    <w:rsid w:val="00180735"/>
    <w:rsid w:val="001A2945"/>
    <w:rsid w:val="001B0D77"/>
    <w:rsid w:val="001B7310"/>
    <w:rsid w:val="001E102B"/>
    <w:rsid w:val="00205C63"/>
    <w:rsid w:val="00227D2C"/>
    <w:rsid w:val="00236EC5"/>
    <w:rsid w:val="00245280"/>
    <w:rsid w:val="00250C67"/>
    <w:rsid w:val="00252A78"/>
    <w:rsid w:val="002623C9"/>
    <w:rsid w:val="00264DE5"/>
    <w:rsid w:val="00270ACF"/>
    <w:rsid w:val="00290523"/>
    <w:rsid w:val="002E3055"/>
    <w:rsid w:val="00311775"/>
    <w:rsid w:val="0031217D"/>
    <w:rsid w:val="003262FA"/>
    <w:rsid w:val="00327832"/>
    <w:rsid w:val="0033522E"/>
    <w:rsid w:val="003928C8"/>
    <w:rsid w:val="003B54E1"/>
    <w:rsid w:val="003C313A"/>
    <w:rsid w:val="003C4E7B"/>
    <w:rsid w:val="003E7F4F"/>
    <w:rsid w:val="003F75C1"/>
    <w:rsid w:val="00400402"/>
    <w:rsid w:val="0040251B"/>
    <w:rsid w:val="00412C61"/>
    <w:rsid w:val="00415F53"/>
    <w:rsid w:val="004346E0"/>
    <w:rsid w:val="00436FE2"/>
    <w:rsid w:val="00442551"/>
    <w:rsid w:val="004430AD"/>
    <w:rsid w:val="004A6E9E"/>
    <w:rsid w:val="004B755B"/>
    <w:rsid w:val="004D35CC"/>
    <w:rsid w:val="004D7539"/>
    <w:rsid w:val="004E4730"/>
    <w:rsid w:val="004E5F8A"/>
    <w:rsid w:val="004E6288"/>
    <w:rsid w:val="004F120B"/>
    <w:rsid w:val="004F53E5"/>
    <w:rsid w:val="0050031B"/>
    <w:rsid w:val="005101A3"/>
    <w:rsid w:val="00514B64"/>
    <w:rsid w:val="005235F9"/>
    <w:rsid w:val="005333DC"/>
    <w:rsid w:val="005356C0"/>
    <w:rsid w:val="00550653"/>
    <w:rsid w:val="00551DE7"/>
    <w:rsid w:val="00553BCB"/>
    <w:rsid w:val="00554D80"/>
    <w:rsid w:val="005A78A4"/>
    <w:rsid w:val="005C14BF"/>
    <w:rsid w:val="005E7884"/>
    <w:rsid w:val="005F15FC"/>
    <w:rsid w:val="005F74F0"/>
    <w:rsid w:val="00603921"/>
    <w:rsid w:val="00613982"/>
    <w:rsid w:val="00621F82"/>
    <w:rsid w:val="0064256A"/>
    <w:rsid w:val="00653147"/>
    <w:rsid w:val="00663419"/>
    <w:rsid w:val="006650DC"/>
    <w:rsid w:val="00694734"/>
    <w:rsid w:val="006D1D66"/>
    <w:rsid w:val="007108F0"/>
    <w:rsid w:val="007403CA"/>
    <w:rsid w:val="007413A7"/>
    <w:rsid w:val="00770DB6"/>
    <w:rsid w:val="0077567A"/>
    <w:rsid w:val="00776343"/>
    <w:rsid w:val="00793D38"/>
    <w:rsid w:val="007B0452"/>
    <w:rsid w:val="007B3B6E"/>
    <w:rsid w:val="007E400F"/>
    <w:rsid w:val="007F56E2"/>
    <w:rsid w:val="008141BE"/>
    <w:rsid w:val="0085107C"/>
    <w:rsid w:val="00856BB8"/>
    <w:rsid w:val="00856C35"/>
    <w:rsid w:val="00885DAF"/>
    <w:rsid w:val="00886B24"/>
    <w:rsid w:val="00890209"/>
    <w:rsid w:val="00891CE9"/>
    <w:rsid w:val="008949F4"/>
    <w:rsid w:val="008B05E3"/>
    <w:rsid w:val="008B3796"/>
    <w:rsid w:val="008B6BAE"/>
    <w:rsid w:val="008D1413"/>
    <w:rsid w:val="008D7224"/>
    <w:rsid w:val="008E4D8B"/>
    <w:rsid w:val="008F0C50"/>
    <w:rsid w:val="00914641"/>
    <w:rsid w:val="0091798B"/>
    <w:rsid w:val="009203AC"/>
    <w:rsid w:val="00925433"/>
    <w:rsid w:val="0094065F"/>
    <w:rsid w:val="00956537"/>
    <w:rsid w:val="00971DA7"/>
    <w:rsid w:val="009C06F7"/>
    <w:rsid w:val="00A06CEE"/>
    <w:rsid w:val="00A236C2"/>
    <w:rsid w:val="00A243C4"/>
    <w:rsid w:val="00A42D50"/>
    <w:rsid w:val="00A45D99"/>
    <w:rsid w:val="00A47505"/>
    <w:rsid w:val="00A47E62"/>
    <w:rsid w:val="00A5403A"/>
    <w:rsid w:val="00A55060"/>
    <w:rsid w:val="00A6270B"/>
    <w:rsid w:val="00A908E4"/>
    <w:rsid w:val="00AA0A1B"/>
    <w:rsid w:val="00AA2BD7"/>
    <w:rsid w:val="00AB359F"/>
    <w:rsid w:val="00AB78BC"/>
    <w:rsid w:val="00AC6F77"/>
    <w:rsid w:val="00AD436B"/>
    <w:rsid w:val="00AF4492"/>
    <w:rsid w:val="00B157D7"/>
    <w:rsid w:val="00B219BC"/>
    <w:rsid w:val="00B30AAF"/>
    <w:rsid w:val="00B338EC"/>
    <w:rsid w:val="00B9026A"/>
    <w:rsid w:val="00B97AF8"/>
    <w:rsid w:val="00BB1626"/>
    <w:rsid w:val="00BB3292"/>
    <w:rsid w:val="00BC0AAC"/>
    <w:rsid w:val="00BC1479"/>
    <w:rsid w:val="00BD2DD3"/>
    <w:rsid w:val="00BE2CAA"/>
    <w:rsid w:val="00BF003E"/>
    <w:rsid w:val="00BF54ED"/>
    <w:rsid w:val="00C01CA5"/>
    <w:rsid w:val="00C315D5"/>
    <w:rsid w:val="00C359D9"/>
    <w:rsid w:val="00C3694B"/>
    <w:rsid w:val="00C761C6"/>
    <w:rsid w:val="00C91694"/>
    <w:rsid w:val="00C96800"/>
    <w:rsid w:val="00CB6061"/>
    <w:rsid w:val="00CC34F1"/>
    <w:rsid w:val="00CC3E85"/>
    <w:rsid w:val="00CD54B9"/>
    <w:rsid w:val="00CF00FA"/>
    <w:rsid w:val="00CF14DD"/>
    <w:rsid w:val="00D01F5A"/>
    <w:rsid w:val="00D15728"/>
    <w:rsid w:val="00D529D5"/>
    <w:rsid w:val="00D82D93"/>
    <w:rsid w:val="00DB2F1A"/>
    <w:rsid w:val="00DB7AAC"/>
    <w:rsid w:val="00DC21D5"/>
    <w:rsid w:val="00DC41E3"/>
    <w:rsid w:val="00DF077E"/>
    <w:rsid w:val="00DF2015"/>
    <w:rsid w:val="00DF4DFF"/>
    <w:rsid w:val="00E13BB5"/>
    <w:rsid w:val="00E16097"/>
    <w:rsid w:val="00E22D5E"/>
    <w:rsid w:val="00E33A16"/>
    <w:rsid w:val="00E41AD4"/>
    <w:rsid w:val="00E55B57"/>
    <w:rsid w:val="00E613FC"/>
    <w:rsid w:val="00E62AAE"/>
    <w:rsid w:val="00E6440B"/>
    <w:rsid w:val="00E84229"/>
    <w:rsid w:val="00E87295"/>
    <w:rsid w:val="00EB15FC"/>
    <w:rsid w:val="00EB7C5E"/>
    <w:rsid w:val="00EC1926"/>
    <w:rsid w:val="00EC364B"/>
    <w:rsid w:val="00EC4C8E"/>
    <w:rsid w:val="00EE1D94"/>
    <w:rsid w:val="00EE788B"/>
    <w:rsid w:val="00EF24F7"/>
    <w:rsid w:val="00F13C43"/>
    <w:rsid w:val="00F20557"/>
    <w:rsid w:val="00F249AC"/>
    <w:rsid w:val="00F619C9"/>
    <w:rsid w:val="00F61ECF"/>
    <w:rsid w:val="00F63618"/>
    <w:rsid w:val="00F6721A"/>
    <w:rsid w:val="00F70F96"/>
    <w:rsid w:val="00F7615B"/>
    <w:rsid w:val="00F83620"/>
    <w:rsid w:val="00F8611D"/>
    <w:rsid w:val="00F90EF9"/>
    <w:rsid w:val="00FB5EAF"/>
    <w:rsid w:val="00FD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D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semiHidden/>
    <w:rsid w:val="00264DE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264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DE5"/>
    <w:rPr>
      <w:rFonts w:ascii="Tahoma" w:eastAsiaTheme="minorEastAsia" w:hAnsi="Tahoma" w:cs="Tahoma"/>
      <w:sz w:val="16"/>
      <w:szCs w:val="16"/>
      <w:lang w:eastAsia="ru-RU"/>
    </w:rPr>
  </w:style>
  <w:style w:type="paragraph" w:styleId="a5">
    <w:name w:val="Body Text"/>
    <w:basedOn w:val="a"/>
    <w:link w:val="a6"/>
    <w:rsid w:val="00031429"/>
    <w:pPr>
      <w:spacing w:after="120"/>
    </w:pPr>
    <w:rPr>
      <w:rFonts w:ascii="Calibri" w:eastAsia="Times New Roman" w:hAnsi="Calibri" w:cs="Times New Roman"/>
      <w:lang w:eastAsia="en-US"/>
    </w:rPr>
  </w:style>
  <w:style w:type="character" w:customStyle="1" w:styleId="a6">
    <w:name w:val="Основной текст Знак"/>
    <w:basedOn w:val="a0"/>
    <w:link w:val="a5"/>
    <w:rsid w:val="0003142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D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semiHidden/>
    <w:rsid w:val="00264DE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264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DE5"/>
    <w:rPr>
      <w:rFonts w:ascii="Tahoma" w:eastAsiaTheme="minorEastAsia" w:hAnsi="Tahoma" w:cs="Tahoma"/>
      <w:sz w:val="16"/>
      <w:szCs w:val="16"/>
      <w:lang w:eastAsia="ru-RU"/>
    </w:rPr>
  </w:style>
  <w:style w:type="paragraph" w:styleId="a5">
    <w:name w:val="Body Text"/>
    <w:basedOn w:val="a"/>
    <w:link w:val="a6"/>
    <w:rsid w:val="00031429"/>
    <w:pPr>
      <w:spacing w:after="120"/>
    </w:pPr>
    <w:rPr>
      <w:rFonts w:ascii="Calibri" w:eastAsia="Times New Roman" w:hAnsi="Calibri" w:cs="Times New Roman"/>
      <w:lang w:eastAsia="en-US"/>
    </w:rPr>
  </w:style>
  <w:style w:type="character" w:customStyle="1" w:styleId="a6">
    <w:name w:val="Основной текст Знак"/>
    <w:basedOn w:val="a0"/>
    <w:link w:val="a5"/>
    <w:rsid w:val="0003142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843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cp:lastPrinted>2019-11-14T08:42:00Z</cp:lastPrinted>
  <dcterms:created xsi:type="dcterms:W3CDTF">2020-05-18T14:13:00Z</dcterms:created>
  <dcterms:modified xsi:type="dcterms:W3CDTF">2020-05-18T14:13:00Z</dcterms:modified>
</cp:coreProperties>
</file>